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43FF" w:rsidRDefault="00EF1E70">
      <w:r w:rsidRPr="00EF1E70">
        <w:t>Igen,jo lenne bszlni holnp!Milyen David?Az uj fiu?Bence s David s Laci is voltak?Tok jo lenne,ha Davidot is be tudnank cserkeszni.Na!Varom a beszelgtsunkt!Je!GD</w:t>
      </w:r>
    </w:p>
    <w:p w:rsidR="000855F1" w:rsidRDefault="0005162C">
      <w:r>
        <w:t xml:space="preserve">Pablo: </w:t>
      </w:r>
    </w:p>
    <w:p w:rsidR="000855F1" w:rsidRDefault="000855F1">
      <w:r>
        <w:t>Home: 518 548 3443</w:t>
      </w:r>
    </w:p>
    <w:p w:rsidR="000855F1" w:rsidRDefault="000855F1">
      <w:r>
        <w:t>cell: 518 321 1266</w:t>
      </w:r>
    </w:p>
    <w:p w:rsidR="00FE5181" w:rsidRDefault="00FE5181"/>
    <w:p w:rsidR="00FE5181" w:rsidRDefault="00FE5181" w:rsidP="00FE5181">
      <w:pPr>
        <w:jc w:val="center"/>
      </w:pPr>
      <w:r>
        <w:t>Kings by Brian Aucker</w:t>
      </w:r>
    </w:p>
    <w:p w:rsidR="00FE5181" w:rsidRDefault="00FE5181" w:rsidP="00FE5181">
      <w:pPr>
        <w:jc w:val="both"/>
      </w:pPr>
      <w:r>
        <w:t>the Lord’s people are called Messiah and prophets.</w:t>
      </w:r>
    </w:p>
    <w:p w:rsidR="002151C3" w:rsidRDefault="00CD51AD" w:rsidP="00FE5181">
      <w:pPr>
        <w:jc w:val="both"/>
      </w:pPr>
      <w:r>
        <w:t>King’s the exemplary model in relying on God.</w:t>
      </w:r>
      <w:r w:rsidR="002151C3">
        <w:t xml:space="preserve"> </w:t>
      </w:r>
    </w:p>
    <w:p w:rsidR="00CD51AD" w:rsidRDefault="002151C3" w:rsidP="00FE5181">
      <w:pPr>
        <w:jc w:val="both"/>
      </w:pPr>
      <w:r>
        <w:t>Joshua-2 Kings are former prophets cos they have prophetic significance.</w:t>
      </w:r>
    </w:p>
    <w:p w:rsidR="00E914E8" w:rsidRDefault="00E914E8" w:rsidP="00FE5181">
      <w:pPr>
        <w:jc w:val="both"/>
      </w:pPr>
      <w:r>
        <w:t>Kings and major prophets are like Acts and epistles.</w:t>
      </w:r>
    </w:p>
    <w:p w:rsidR="00E914E8" w:rsidRDefault="00184E13" w:rsidP="00FE5181">
      <w:pPr>
        <w:jc w:val="both"/>
      </w:pPr>
      <w:r>
        <w:t>Early Ezekiel</w:t>
      </w:r>
      <w:r w:rsidR="00E914E8">
        <w:t xml:space="preserve"> tie up with Kings very well!</w:t>
      </w:r>
    </w:p>
    <w:p w:rsidR="00125040" w:rsidRDefault="00784C28" w:rsidP="00784C28">
      <w:pPr>
        <w:pStyle w:val="Heading1"/>
      </w:pPr>
      <w:r>
        <w:t xml:space="preserve">resources: </w:t>
      </w:r>
      <w:r w:rsidRPr="00784C28">
        <w:t>Faith in the Face of Apostasy</w:t>
      </w:r>
    </w:p>
    <w:p w:rsidR="000855F1" w:rsidRDefault="00784C28">
      <w:r>
        <w:t>Great resource for bible study on Kings</w:t>
      </w:r>
    </w:p>
    <w:p w:rsidR="00784C28" w:rsidRDefault="00784C28">
      <w:pPr>
        <w:rPr>
          <w:i/>
        </w:rPr>
      </w:pPr>
      <w:r w:rsidRPr="00784C28">
        <w:rPr>
          <w:i/>
        </w:rPr>
        <w:t>Faith Under Pressure</w:t>
      </w:r>
      <w:r>
        <w:rPr>
          <w:i/>
        </w:rPr>
        <w:t xml:space="preserve"> </w:t>
      </w:r>
    </w:p>
    <w:p w:rsidR="00362BC5" w:rsidRDefault="00362BC5">
      <w:r>
        <w:t xml:space="preserve">1996-ban jött a covenantra </w:t>
      </w:r>
      <w:r w:rsidR="003E7429">
        <w:t xml:space="preserve">tanulni </w:t>
      </w:r>
      <w:r>
        <w:t>Brian Aucker</w:t>
      </w:r>
      <w:r w:rsidR="003E7429">
        <w:t>, amikor megtértem.</w:t>
      </w:r>
    </w:p>
    <w:p w:rsidR="006731AF" w:rsidRDefault="00C04FAD">
      <w:r>
        <w:t>OT History and Theology class?</w:t>
      </w:r>
    </w:p>
    <w:p w:rsidR="00EB6FA4" w:rsidRDefault="00EB6FA4">
      <w:r>
        <w:t>Here we are gonna be honing in on 2 books...</w:t>
      </w:r>
    </w:p>
    <w:p w:rsidR="00A26C74" w:rsidRDefault="00A26C74">
      <w:r>
        <w:t>Mannasseh is the southern equivalent of Ahab!</w:t>
      </w:r>
    </w:p>
    <w:p w:rsidR="00A26C74" w:rsidRDefault="00A26C74">
      <w:r>
        <w:t>Mannasseh in Kings-horrible sinner with horrible sins</w:t>
      </w:r>
    </w:p>
    <w:p w:rsidR="00A26C74" w:rsidRDefault="00A26C74">
      <w:r>
        <w:t>Mannasseh in Chronicles-Mannasseh repents, in an Apochryphal book you find Mannasseh’s prayer!</w:t>
      </w:r>
      <w:r w:rsidR="009C13E9">
        <w:t xml:space="preserve"> – this is how you should repent in order to get right with God!</w:t>
      </w:r>
    </w:p>
    <w:p w:rsidR="009C13E9" w:rsidRDefault="009C13E9">
      <w:r>
        <w:t>1Kings 13 – the old prophet tricks the man of God – it’s very weird! What is it about?</w:t>
      </w:r>
    </w:p>
    <w:p w:rsidR="009C13E9" w:rsidRPr="009C13E9" w:rsidRDefault="009C13E9">
      <w:pPr>
        <w:rPr>
          <w:b/>
        </w:rPr>
      </w:pPr>
      <w:r w:rsidRPr="009C13E9">
        <w:rPr>
          <w:b/>
        </w:rPr>
        <w:t>Historical background</w:t>
      </w:r>
    </w:p>
    <w:p w:rsidR="00C04FAD" w:rsidRDefault="003C23D9">
      <w:r>
        <w:t>See Casket!!!</w:t>
      </w:r>
    </w:p>
    <w:p w:rsidR="003C23D9" w:rsidRDefault="003C23D9">
      <w:r>
        <w:t>The whole Earth is to be filled with his glory!</w:t>
      </w:r>
      <w:r w:rsidR="00813E0B">
        <w:t xml:space="preserve"> Read Solomon’s prayer!!! That the nations would know that God is the righteous ruler of this Earth! We are His royal image.</w:t>
      </w:r>
    </w:p>
    <w:p w:rsidR="003B1DE5" w:rsidRDefault="003B1DE5">
      <w:r>
        <w:lastRenderedPageBreak/>
        <w:t>Righteous ruling-obedient trust! I work but I know that the Lord will do the Work and is responsible for the result!</w:t>
      </w:r>
    </w:p>
    <w:p w:rsidR="000B2A05" w:rsidRDefault="000B2A05">
      <w:r>
        <w:t>kings were supposed to fulfill this mandate and be exemplary models for the people in fulfilling their role as royal representatives.</w:t>
      </w:r>
    </w:p>
    <w:p w:rsidR="00230E25" w:rsidRDefault="00230E25">
      <w:r>
        <w:t>Adam was a gardener, we are going to be adminsitrators in the new Jerusalem!</w:t>
      </w:r>
    </w:p>
    <w:p w:rsidR="00230E25" w:rsidRDefault="00230E25">
      <w:r>
        <w:t>To bring order under God’s authority</w:t>
      </w:r>
    </w:p>
    <w:p w:rsidR="001B00B9" w:rsidRDefault="001B00B9">
      <w:r>
        <w:t>Ahab as serpent! Whatever is destroying God’s people and God’s word and God’s creation and kingdom.</w:t>
      </w:r>
    </w:p>
    <w:p w:rsidR="00EA7A7A" w:rsidRDefault="00EA7A7A">
      <w:r>
        <w:t>Result of fall is curse and casting out – it gets repeated again and again, see the Promised land as the 2nd garden.</w:t>
      </w:r>
      <w:r w:rsidR="0098286A">
        <w:t xml:space="preserve"> And eventually the whole Earth will be cleansed of evil people and sin in the final judgment.</w:t>
      </w:r>
    </w:p>
    <w:p w:rsidR="002D2A3D" w:rsidRDefault="002D2A3D">
      <w:r>
        <w:t>The journey of Abraham is the reversal of the Journey of the jewish people. They are back to where their father came from!</w:t>
      </w:r>
      <w:r w:rsidR="00F402E5">
        <w:t xml:space="preserve"> Israel-&gt;Babilon.</w:t>
      </w:r>
    </w:p>
    <w:p w:rsidR="00F402E5" w:rsidRDefault="00F402E5">
      <w:r>
        <w:t>promises to Abraham:</w:t>
      </w:r>
    </w:p>
    <w:p w:rsidR="00F402E5" w:rsidRDefault="00F402E5" w:rsidP="00F402E5">
      <w:pPr>
        <w:pStyle w:val="ListParagraph"/>
        <w:numPr>
          <w:ilvl w:val="0"/>
          <w:numId w:val="1"/>
        </w:numPr>
      </w:pPr>
      <w:r>
        <w:t>land</w:t>
      </w:r>
    </w:p>
    <w:p w:rsidR="00F402E5" w:rsidRDefault="00F402E5" w:rsidP="00F402E5">
      <w:pPr>
        <w:pStyle w:val="ListParagraph"/>
        <w:numPr>
          <w:ilvl w:val="0"/>
          <w:numId w:val="1"/>
        </w:numPr>
      </w:pPr>
      <w:r>
        <w:t>seed</w:t>
      </w:r>
    </w:p>
    <w:p w:rsidR="00F402E5" w:rsidRDefault="00F402E5" w:rsidP="00F402E5">
      <w:pPr>
        <w:pStyle w:val="ListParagraph"/>
        <w:numPr>
          <w:ilvl w:val="0"/>
          <w:numId w:val="1"/>
        </w:numPr>
      </w:pPr>
      <w:r>
        <w:t>blessing</w:t>
      </w:r>
    </w:p>
    <w:p w:rsidR="00F402E5" w:rsidRDefault="00F402E5" w:rsidP="00F402E5">
      <w:pPr>
        <w:pStyle w:val="ListParagraph"/>
        <w:numPr>
          <w:ilvl w:val="0"/>
          <w:numId w:val="1"/>
        </w:numPr>
      </w:pPr>
      <w:r>
        <w:t>name</w:t>
      </w:r>
    </w:p>
    <w:p w:rsidR="00F402E5" w:rsidRDefault="00B456AA" w:rsidP="00F402E5">
      <w:r>
        <w:t>Solomon is buildi</w:t>
      </w:r>
      <w:r w:rsidR="00F402E5">
        <w:t xml:space="preserve">ng a house for God’s name! </w:t>
      </w:r>
    </w:p>
    <w:p w:rsidR="004B195A" w:rsidRDefault="004B195A" w:rsidP="00F402E5">
      <w:r>
        <w:t>promise of kingship!</w:t>
      </w:r>
    </w:p>
    <w:p w:rsidR="004B195A" w:rsidRDefault="004B195A" w:rsidP="004B195A">
      <w:pPr>
        <w:autoSpaceDE w:val="0"/>
        <w:autoSpaceDN w:val="0"/>
        <w:adjustRightInd w:val="0"/>
        <w:spacing w:after="0" w:line="240" w:lineRule="auto"/>
        <w:rPr>
          <w:rFonts w:ascii="Arial" w:hAnsi="Arial" w:cs="Arial"/>
          <w:sz w:val="20"/>
          <w:szCs w:val="20"/>
          <w:lang w:val="en-US"/>
        </w:rPr>
      </w:pPr>
    </w:p>
    <w:p w:rsidR="004B195A" w:rsidRDefault="004B195A" w:rsidP="004B195A">
      <w:pPr>
        <w:autoSpaceDE w:val="0"/>
        <w:autoSpaceDN w:val="0"/>
        <w:adjustRightInd w:val="0"/>
        <w:spacing w:after="0" w:line="240" w:lineRule="auto"/>
        <w:rPr>
          <w:rFonts w:ascii="System" w:hAnsi="System" w:cs="System"/>
          <w:b/>
          <w:bCs/>
          <w:sz w:val="20"/>
          <w:szCs w:val="20"/>
        </w:rPr>
      </w:pPr>
      <w:r>
        <w:rPr>
          <w:rFonts w:ascii="Arial" w:hAnsi="Arial" w:cs="Arial"/>
          <w:b/>
          <w:bCs/>
          <w:sz w:val="20"/>
          <w:szCs w:val="20"/>
          <w:lang w:val="en-US"/>
        </w:rPr>
        <w:t>Genesis 17:6</w:t>
      </w:r>
      <w:r>
        <w:rPr>
          <w:rFonts w:ascii="Arial" w:hAnsi="Arial" w:cs="Arial"/>
          <w:sz w:val="20"/>
          <w:szCs w:val="20"/>
          <w:lang w:val="en-US"/>
        </w:rPr>
        <w:t xml:space="preserve"> I will make you exceedingly fruitful, and I will make you into nations, and kings shall come from you.</w:t>
      </w:r>
    </w:p>
    <w:p w:rsidR="004B195A" w:rsidRDefault="004B195A" w:rsidP="004B195A">
      <w:pPr>
        <w:autoSpaceDE w:val="0"/>
        <w:autoSpaceDN w:val="0"/>
        <w:adjustRightInd w:val="0"/>
        <w:spacing w:after="0" w:line="240" w:lineRule="auto"/>
        <w:rPr>
          <w:rFonts w:ascii="Arial" w:hAnsi="Arial" w:cs="Arial"/>
          <w:sz w:val="20"/>
          <w:szCs w:val="20"/>
          <w:lang w:val="en-US"/>
        </w:rPr>
      </w:pPr>
    </w:p>
    <w:p w:rsidR="004B195A" w:rsidRDefault="004B195A" w:rsidP="004B195A">
      <w:pPr>
        <w:autoSpaceDE w:val="0"/>
        <w:autoSpaceDN w:val="0"/>
        <w:adjustRightInd w:val="0"/>
        <w:spacing w:after="0" w:line="240" w:lineRule="auto"/>
        <w:rPr>
          <w:rFonts w:ascii="System" w:hAnsi="System" w:cs="System"/>
          <w:b/>
          <w:bCs/>
          <w:sz w:val="20"/>
          <w:szCs w:val="20"/>
        </w:rPr>
      </w:pPr>
      <w:r>
        <w:rPr>
          <w:rFonts w:ascii="Arial" w:hAnsi="Arial" w:cs="Arial"/>
          <w:b/>
          <w:bCs/>
          <w:sz w:val="20"/>
          <w:szCs w:val="20"/>
          <w:lang w:val="en-US"/>
        </w:rPr>
        <w:t>Jeremiah 33:22</w:t>
      </w:r>
      <w:r>
        <w:rPr>
          <w:rFonts w:ascii="Arial" w:hAnsi="Arial" w:cs="Arial"/>
          <w:sz w:val="20"/>
          <w:szCs w:val="20"/>
          <w:lang w:val="en-US"/>
        </w:rPr>
        <w:t xml:space="preserve"> As the host of heaven cannot be numbered and the sands of the sea cannot be measured, so I will multiply the offspring of David my servant, and the </w:t>
      </w:r>
      <w:proofErr w:type="spellStart"/>
      <w:r>
        <w:rPr>
          <w:rFonts w:ascii="Arial" w:hAnsi="Arial" w:cs="Arial"/>
          <w:sz w:val="20"/>
          <w:szCs w:val="20"/>
          <w:lang w:val="en-US"/>
        </w:rPr>
        <w:t>Levitical</w:t>
      </w:r>
      <w:proofErr w:type="spellEnd"/>
      <w:r>
        <w:rPr>
          <w:rFonts w:ascii="Arial" w:hAnsi="Arial" w:cs="Arial"/>
          <w:sz w:val="20"/>
          <w:szCs w:val="20"/>
          <w:lang w:val="en-US"/>
        </w:rPr>
        <w:t xml:space="preserve"> priests who minister to me."</w:t>
      </w:r>
      <w:r>
        <w:rPr>
          <w:rFonts w:ascii="Arial" w:hAnsi="Arial" w:cs="Arial"/>
          <w:sz w:val="20"/>
          <w:szCs w:val="20"/>
          <w:vertAlign w:val="superscript"/>
          <w:lang w:val="en-US"/>
        </w:rPr>
        <w:t xml:space="preserve"> 23</w:t>
      </w:r>
      <w:r>
        <w:rPr>
          <w:rFonts w:ascii="Arial" w:hAnsi="Arial" w:cs="Arial"/>
          <w:sz w:val="20"/>
          <w:szCs w:val="20"/>
          <w:lang w:val="en-US"/>
        </w:rPr>
        <w:t xml:space="preserve"> The word of the LORD came to Jeremiah:</w:t>
      </w:r>
      <w:r>
        <w:rPr>
          <w:rFonts w:ascii="Arial" w:hAnsi="Arial" w:cs="Arial"/>
          <w:sz w:val="20"/>
          <w:szCs w:val="20"/>
          <w:vertAlign w:val="superscript"/>
          <w:lang w:val="en-US"/>
        </w:rPr>
        <w:t xml:space="preserve"> 24</w:t>
      </w:r>
      <w:r>
        <w:rPr>
          <w:rFonts w:ascii="Arial" w:hAnsi="Arial" w:cs="Arial"/>
          <w:sz w:val="20"/>
          <w:szCs w:val="20"/>
          <w:lang w:val="en-US"/>
        </w:rPr>
        <w:t xml:space="preserve"> "Have you not observed that these people are saying, 'The LORD has rejected the two clans that he chose'? Thus they have despised my people so that they are no longer a nation in their sight.</w:t>
      </w:r>
      <w:r>
        <w:rPr>
          <w:rFonts w:ascii="Arial" w:hAnsi="Arial" w:cs="Arial"/>
          <w:sz w:val="20"/>
          <w:szCs w:val="20"/>
          <w:vertAlign w:val="superscript"/>
          <w:lang w:val="en-US"/>
        </w:rPr>
        <w:t xml:space="preserve"> 25</w:t>
      </w:r>
      <w:r>
        <w:rPr>
          <w:rFonts w:ascii="Arial" w:hAnsi="Arial" w:cs="Arial"/>
          <w:sz w:val="20"/>
          <w:szCs w:val="20"/>
          <w:lang w:val="en-US"/>
        </w:rPr>
        <w:t xml:space="preserve"> Thus says the LORD: If I have not established my covenant with day and night and the fixed order of heaven and earth,</w:t>
      </w:r>
      <w:r>
        <w:rPr>
          <w:rFonts w:ascii="Arial" w:hAnsi="Arial" w:cs="Arial"/>
          <w:sz w:val="20"/>
          <w:szCs w:val="20"/>
          <w:vertAlign w:val="superscript"/>
          <w:lang w:val="en-US"/>
        </w:rPr>
        <w:t xml:space="preserve"> 26</w:t>
      </w:r>
      <w:r>
        <w:rPr>
          <w:rFonts w:ascii="Arial" w:hAnsi="Arial" w:cs="Arial"/>
          <w:sz w:val="20"/>
          <w:szCs w:val="20"/>
          <w:lang w:val="en-US"/>
        </w:rPr>
        <w:t xml:space="preserve"> then I will reject the offspring of Jacob and David my servant and will not choose one of his offspring to rule over the offspring of Abraham, Isaac, and Jacob. For I will restore their fortunes and will have mercy on them."</w:t>
      </w:r>
    </w:p>
    <w:p w:rsidR="004B195A" w:rsidRDefault="004B195A" w:rsidP="00F402E5"/>
    <w:p w:rsidR="00CE3E70" w:rsidRDefault="00CE3E70" w:rsidP="00F402E5">
      <w:r>
        <w:t>Epic of Eden!</w:t>
      </w:r>
    </w:p>
    <w:p w:rsidR="000C5C64" w:rsidRDefault="000C5C64" w:rsidP="000C5C64">
      <w:pPr>
        <w:autoSpaceDE w:val="0"/>
        <w:autoSpaceDN w:val="0"/>
        <w:adjustRightInd w:val="0"/>
        <w:spacing w:after="0" w:line="240" w:lineRule="auto"/>
        <w:rPr>
          <w:rFonts w:ascii="Arial" w:hAnsi="Arial" w:cs="Arial"/>
          <w:sz w:val="20"/>
          <w:szCs w:val="20"/>
          <w:lang w:val="en-US"/>
        </w:rPr>
      </w:pPr>
    </w:p>
    <w:p w:rsidR="000C5C64" w:rsidRDefault="000C5C64" w:rsidP="000C5C64">
      <w:pPr>
        <w:autoSpaceDE w:val="0"/>
        <w:autoSpaceDN w:val="0"/>
        <w:adjustRightInd w:val="0"/>
        <w:spacing w:after="0" w:line="240" w:lineRule="auto"/>
        <w:rPr>
          <w:rFonts w:ascii="Arial" w:hAnsi="Arial" w:cs="Arial"/>
          <w:b/>
          <w:sz w:val="20"/>
          <w:szCs w:val="20"/>
          <w:lang w:val="en-US"/>
        </w:rPr>
      </w:pPr>
      <w:r>
        <w:rPr>
          <w:rFonts w:ascii="Arial" w:hAnsi="Arial" w:cs="Arial"/>
          <w:b/>
          <w:bCs/>
          <w:sz w:val="20"/>
          <w:szCs w:val="20"/>
          <w:lang w:val="en-US"/>
        </w:rPr>
        <w:t>Numbers 14:11</w:t>
      </w:r>
      <w:r>
        <w:rPr>
          <w:rFonts w:ascii="Arial" w:hAnsi="Arial" w:cs="Arial"/>
          <w:sz w:val="20"/>
          <w:szCs w:val="20"/>
          <w:lang w:val="en-US"/>
        </w:rPr>
        <w:t xml:space="preserve"> And the LORD said to Moses, "How long will this people despise me? </w:t>
      </w:r>
      <w:r w:rsidRPr="000C5C64">
        <w:rPr>
          <w:rFonts w:ascii="Arial" w:hAnsi="Arial" w:cs="Arial"/>
          <w:b/>
          <w:sz w:val="20"/>
          <w:szCs w:val="20"/>
          <w:lang w:val="en-US"/>
        </w:rPr>
        <w:t>And how long will they not believe in me, in spite of all the signs that I have done among them?</w:t>
      </w:r>
    </w:p>
    <w:p w:rsidR="00A529AF" w:rsidRDefault="00A529AF" w:rsidP="000C5C64">
      <w:pPr>
        <w:autoSpaceDE w:val="0"/>
        <w:autoSpaceDN w:val="0"/>
        <w:adjustRightInd w:val="0"/>
        <w:spacing w:after="0" w:line="240" w:lineRule="auto"/>
        <w:rPr>
          <w:rFonts w:ascii="Arial" w:hAnsi="Arial" w:cs="Arial"/>
          <w:b/>
          <w:sz w:val="20"/>
          <w:szCs w:val="20"/>
          <w:lang w:val="en-US"/>
        </w:rPr>
      </w:pPr>
    </w:p>
    <w:p w:rsidR="00A529AF" w:rsidRPr="00A529AF" w:rsidRDefault="00A529AF" w:rsidP="000C5C64">
      <w:pPr>
        <w:autoSpaceDE w:val="0"/>
        <w:autoSpaceDN w:val="0"/>
        <w:adjustRightInd w:val="0"/>
        <w:spacing w:after="0" w:line="240" w:lineRule="auto"/>
        <w:rPr>
          <w:rFonts w:ascii="Arial" w:hAnsi="Arial" w:cs="Arial"/>
          <w:sz w:val="20"/>
          <w:szCs w:val="20"/>
          <w:lang w:val="en-US"/>
        </w:rPr>
      </w:pPr>
      <w:proofErr w:type="gramStart"/>
      <w:r w:rsidRPr="00A529AF">
        <w:rPr>
          <w:rFonts w:ascii="Arial" w:hAnsi="Arial" w:cs="Arial"/>
          <w:sz w:val="20"/>
          <w:szCs w:val="20"/>
          <w:lang w:val="en-US"/>
        </w:rPr>
        <w:t>12 judges??</w:t>
      </w:r>
      <w:proofErr w:type="gramEnd"/>
    </w:p>
    <w:p w:rsidR="00A529AF" w:rsidRDefault="00A529AF" w:rsidP="000C5C64">
      <w:pPr>
        <w:autoSpaceDE w:val="0"/>
        <w:autoSpaceDN w:val="0"/>
        <w:adjustRightInd w:val="0"/>
        <w:spacing w:after="0" w:line="240" w:lineRule="auto"/>
        <w:rPr>
          <w:rFonts w:ascii="Arial" w:hAnsi="Arial" w:cs="Arial"/>
          <w:b/>
          <w:sz w:val="20"/>
          <w:szCs w:val="20"/>
          <w:lang w:val="en-US"/>
        </w:rPr>
      </w:pPr>
    </w:p>
    <w:p w:rsidR="00A529AF" w:rsidRDefault="00A529AF" w:rsidP="000C5C64">
      <w:pPr>
        <w:autoSpaceDE w:val="0"/>
        <w:autoSpaceDN w:val="0"/>
        <w:adjustRightInd w:val="0"/>
        <w:spacing w:after="0" w:line="240" w:lineRule="auto"/>
        <w:rPr>
          <w:rFonts w:ascii="Arial" w:hAnsi="Arial" w:cs="Arial"/>
          <w:b/>
          <w:sz w:val="20"/>
          <w:szCs w:val="20"/>
          <w:lang w:val="en-US"/>
        </w:rPr>
      </w:pPr>
      <w:r>
        <w:rPr>
          <w:rFonts w:ascii="Arial" w:hAnsi="Arial" w:cs="Arial"/>
          <w:b/>
          <w:sz w:val="20"/>
          <w:szCs w:val="20"/>
          <w:lang w:val="en-US"/>
        </w:rPr>
        <w:t>Kings</w:t>
      </w:r>
    </w:p>
    <w:p w:rsidR="00A529AF" w:rsidRDefault="00A529AF" w:rsidP="000C5C64">
      <w:pPr>
        <w:autoSpaceDE w:val="0"/>
        <w:autoSpaceDN w:val="0"/>
        <w:adjustRightInd w:val="0"/>
        <w:spacing w:after="0" w:line="240" w:lineRule="auto"/>
        <w:rPr>
          <w:rFonts w:ascii="Arial" w:hAnsi="Arial" w:cs="Arial"/>
          <w:b/>
          <w:sz w:val="20"/>
          <w:szCs w:val="20"/>
          <w:lang w:val="en-US"/>
        </w:rPr>
      </w:pPr>
    </w:p>
    <w:p w:rsidR="00A529AF" w:rsidRDefault="00781C63" w:rsidP="000C5C64">
      <w:pPr>
        <w:autoSpaceDE w:val="0"/>
        <w:autoSpaceDN w:val="0"/>
        <w:adjustRightInd w:val="0"/>
        <w:spacing w:after="0" w:line="240" w:lineRule="auto"/>
        <w:rPr>
          <w:rFonts w:ascii="Arial" w:hAnsi="Arial" w:cs="Arial"/>
          <w:b/>
          <w:sz w:val="20"/>
          <w:szCs w:val="20"/>
          <w:lang w:val="en-US"/>
        </w:rPr>
      </w:pPr>
      <w:r>
        <w:rPr>
          <w:rFonts w:ascii="Arial" w:hAnsi="Arial" w:cs="Arial"/>
          <w:b/>
          <w:sz w:val="20"/>
          <w:szCs w:val="20"/>
          <w:lang w:val="en-US"/>
        </w:rPr>
        <w:lastRenderedPageBreak/>
        <w:t>When you act like Canaa</w:t>
      </w:r>
      <w:r w:rsidR="00A529AF">
        <w:rPr>
          <w:rFonts w:ascii="Arial" w:hAnsi="Arial" w:cs="Arial"/>
          <w:b/>
          <w:sz w:val="20"/>
          <w:szCs w:val="20"/>
          <w:lang w:val="en-US"/>
        </w:rPr>
        <w:t>nites I will deal with you as with</w:t>
      </w:r>
      <w:r>
        <w:rPr>
          <w:rFonts w:ascii="Arial" w:hAnsi="Arial" w:cs="Arial"/>
          <w:b/>
          <w:sz w:val="20"/>
          <w:szCs w:val="20"/>
          <w:lang w:val="en-US"/>
        </w:rPr>
        <w:t xml:space="preserve"> the Canaa</w:t>
      </w:r>
      <w:r w:rsidR="00A529AF">
        <w:rPr>
          <w:rFonts w:ascii="Arial" w:hAnsi="Arial" w:cs="Arial"/>
          <w:b/>
          <w:sz w:val="20"/>
          <w:szCs w:val="20"/>
          <w:lang w:val="en-US"/>
        </w:rPr>
        <w:t>nites! – Israel is exiled from the land!</w:t>
      </w:r>
    </w:p>
    <w:p w:rsidR="00A529AF" w:rsidRDefault="00A529AF" w:rsidP="000C5C64">
      <w:pPr>
        <w:autoSpaceDE w:val="0"/>
        <w:autoSpaceDN w:val="0"/>
        <w:adjustRightInd w:val="0"/>
        <w:spacing w:after="0" w:line="240" w:lineRule="auto"/>
        <w:rPr>
          <w:rFonts w:ascii="Arial" w:hAnsi="Arial" w:cs="Arial"/>
          <w:b/>
          <w:sz w:val="20"/>
          <w:szCs w:val="20"/>
          <w:lang w:val="en-US"/>
        </w:rPr>
      </w:pPr>
    </w:p>
    <w:p w:rsidR="00785D31" w:rsidRDefault="00785D31" w:rsidP="00785D31">
      <w:pPr>
        <w:autoSpaceDE w:val="0"/>
        <w:autoSpaceDN w:val="0"/>
        <w:adjustRightInd w:val="0"/>
        <w:spacing w:after="0" w:line="240" w:lineRule="auto"/>
        <w:rPr>
          <w:rFonts w:ascii="Arial" w:hAnsi="Arial" w:cs="Arial"/>
          <w:sz w:val="20"/>
          <w:szCs w:val="20"/>
          <w:lang w:val="en-US"/>
        </w:rPr>
      </w:pPr>
      <w:r>
        <w:rPr>
          <w:rFonts w:ascii="Arial" w:hAnsi="Arial" w:cs="Arial"/>
          <w:sz w:val="20"/>
          <w:szCs w:val="20"/>
          <w:lang w:val="en-US"/>
        </w:rPr>
        <w:t>Obeying the King and his Gospel is not optional:</w:t>
      </w:r>
    </w:p>
    <w:p w:rsidR="00785D31" w:rsidRDefault="00785D31" w:rsidP="00785D31">
      <w:pPr>
        <w:autoSpaceDE w:val="0"/>
        <w:autoSpaceDN w:val="0"/>
        <w:adjustRightInd w:val="0"/>
        <w:spacing w:after="0" w:line="240" w:lineRule="auto"/>
        <w:rPr>
          <w:rFonts w:ascii="Arial" w:hAnsi="Arial" w:cs="Arial"/>
          <w:sz w:val="20"/>
          <w:szCs w:val="20"/>
          <w:lang w:val="en-US"/>
        </w:rPr>
      </w:pPr>
    </w:p>
    <w:p w:rsidR="00785D31" w:rsidRDefault="00785D31" w:rsidP="00785D31">
      <w:pPr>
        <w:autoSpaceDE w:val="0"/>
        <w:autoSpaceDN w:val="0"/>
        <w:adjustRightInd w:val="0"/>
        <w:spacing w:after="0" w:line="240" w:lineRule="auto"/>
        <w:rPr>
          <w:rFonts w:ascii="Arial" w:hAnsi="Arial" w:cs="Arial"/>
          <w:sz w:val="20"/>
          <w:szCs w:val="20"/>
          <w:lang w:val="en-US" w:bidi="he-IL"/>
        </w:rPr>
      </w:pPr>
      <w:r>
        <w:rPr>
          <w:rFonts w:ascii="Arial" w:hAnsi="Arial" w:cs="Arial"/>
          <w:b/>
          <w:bCs/>
          <w:sz w:val="20"/>
          <w:szCs w:val="24"/>
          <w:lang w:val="en-US" w:bidi="he-IL"/>
        </w:rPr>
        <w:t>Psalm 110:1</w:t>
      </w:r>
      <w:r>
        <w:rPr>
          <w:rFonts w:ascii="Arial" w:hAnsi="Arial" w:cs="Arial"/>
          <w:sz w:val="20"/>
          <w:szCs w:val="24"/>
          <w:lang w:val="en-US" w:bidi="he-IL"/>
        </w:rPr>
        <w:t xml:space="preserve"> A PSALM OF DAVID. The LORD says to my Lord: "Sit at my right hand, until I make your enemies your footstool."</w:t>
      </w:r>
    </w:p>
    <w:p w:rsidR="00785D31" w:rsidRDefault="00785D31" w:rsidP="00785D31">
      <w:pPr>
        <w:autoSpaceDE w:val="0"/>
        <w:autoSpaceDN w:val="0"/>
        <w:adjustRightInd w:val="0"/>
        <w:spacing w:after="0" w:line="240" w:lineRule="auto"/>
        <w:rPr>
          <w:rFonts w:ascii="Arial" w:hAnsi="Arial" w:cs="Arial"/>
          <w:sz w:val="20"/>
          <w:szCs w:val="20"/>
          <w:lang w:val="en-US" w:bidi="he-IL"/>
        </w:rPr>
      </w:pPr>
      <w:r>
        <w:rPr>
          <w:rFonts w:ascii="Arial" w:hAnsi="Arial" w:cs="Arial"/>
          <w:sz w:val="20"/>
          <w:szCs w:val="24"/>
          <w:lang w:val="en-US" w:bidi="he-IL"/>
        </w:rPr>
        <w:t xml:space="preserve"> </w:t>
      </w:r>
      <w:r>
        <w:rPr>
          <w:rFonts w:ascii="Arial" w:hAnsi="Arial" w:cs="Arial"/>
          <w:sz w:val="20"/>
          <w:szCs w:val="24"/>
          <w:vertAlign w:val="superscript"/>
          <w:lang w:val="en-US" w:bidi="he-IL"/>
        </w:rPr>
        <w:t>2</w:t>
      </w:r>
      <w:r>
        <w:rPr>
          <w:rFonts w:ascii="Arial" w:hAnsi="Arial" w:cs="Arial"/>
          <w:sz w:val="20"/>
          <w:szCs w:val="24"/>
          <w:lang w:val="en-US" w:bidi="he-IL"/>
        </w:rPr>
        <w:t xml:space="preserve"> The LORD sends forth from Zion your mighty scepter. Rule in the midst of your enemies!</w:t>
      </w:r>
    </w:p>
    <w:p w:rsidR="00785D31" w:rsidRDefault="00785D31" w:rsidP="00785D31">
      <w:pPr>
        <w:autoSpaceDE w:val="0"/>
        <w:autoSpaceDN w:val="0"/>
        <w:adjustRightInd w:val="0"/>
        <w:spacing w:after="0" w:line="240" w:lineRule="auto"/>
        <w:rPr>
          <w:rFonts w:ascii="Arial" w:hAnsi="Arial" w:cs="Arial"/>
          <w:sz w:val="20"/>
          <w:szCs w:val="20"/>
          <w:lang w:val="en-US" w:bidi="he-IL"/>
        </w:rPr>
      </w:pPr>
      <w:r>
        <w:rPr>
          <w:rFonts w:ascii="Arial" w:hAnsi="Arial" w:cs="Arial"/>
          <w:sz w:val="20"/>
          <w:szCs w:val="24"/>
          <w:lang w:val="en-US" w:bidi="he-IL"/>
        </w:rPr>
        <w:t xml:space="preserve"> </w:t>
      </w:r>
      <w:r>
        <w:rPr>
          <w:rFonts w:ascii="Arial" w:hAnsi="Arial" w:cs="Arial"/>
          <w:sz w:val="20"/>
          <w:szCs w:val="24"/>
          <w:vertAlign w:val="superscript"/>
          <w:lang w:val="en-US" w:bidi="he-IL"/>
        </w:rPr>
        <w:t>3</w:t>
      </w:r>
      <w:r>
        <w:rPr>
          <w:rFonts w:ascii="Arial" w:hAnsi="Arial" w:cs="Arial"/>
          <w:sz w:val="20"/>
          <w:szCs w:val="24"/>
          <w:lang w:val="en-US" w:bidi="he-IL"/>
        </w:rPr>
        <w:t xml:space="preserve"> Your people will offer themselves freely on the day of your power, in holy garments; from the womb of the morning, the dew of your youth will be yours.</w:t>
      </w:r>
    </w:p>
    <w:p w:rsidR="00785D31" w:rsidRDefault="00785D31" w:rsidP="00785D31">
      <w:pPr>
        <w:autoSpaceDE w:val="0"/>
        <w:autoSpaceDN w:val="0"/>
        <w:adjustRightInd w:val="0"/>
        <w:spacing w:after="0" w:line="240" w:lineRule="auto"/>
        <w:rPr>
          <w:rFonts w:ascii="Arial" w:hAnsi="Arial" w:cs="Arial"/>
          <w:sz w:val="20"/>
          <w:szCs w:val="20"/>
          <w:lang w:val="en-US" w:bidi="he-IL"/>
        </w:rPr>
      </w:pPr>
      <w:r>
        <w:rPr>
          <w:rFonts w:ascii="Arial" w:hAnsi="Arial" w:cs="Arial"/>
          <w:sz w:val="20"/>
          <w:szCs w:val="24"/>
          <w:lang w:val="en-US" w:bidi="he-IL"/>
        </w:rPr>
        <w:t xml:space="preserve"> </w:t>
      </w:r>
      <w:r>
        <w:rPr>
          <w:rFonts w:ascii="Arial" w:hAnsi="Arial" w:cs="Arial"/>
          <w:sz w:val="20"/>
          <w:szCs w:val="24"/>
          <w:vertAlign w:val="superscript"/>
          <w:lang w:val="en-US" w:bidi="he-IL"/>
        </w:rPr>
        <w:t>4</w:t>
      </w:r>
      <w:r>
        <w:rPr>
          <w:rFonts w:ascii="Arial" w:hAnsi="Arial" w:cs="Arial"/>
          <w:sz w:val="20"/>
          <w:szCs w:val="24"/>
          <w:lang w:val="en-US" w:bidi="he-IL"/>
        </w:rPr>
        <w:t xml:space="preserve"> The LORD has sworn and will not change his mind, "You are a priest forever after the order of Melchizedek."</w:t>
      </w:r>
    </w:p>
    <w:p w:rsidR="00785D31" w:rsidRDefault="00785D31" w:rsidP="00785D31">
      <w:pPr>
        <w:autoSpaceDE w:val="0"/>
        <w:autoSpaceDN w:val="0"/>
        <w:adjustRightInd w:val="0"/>
        <w:spacing w:after="0" w:line="240" w:lineRule="auto"/>
        <w:rPr>
          <w:rFonts w:ascii="Arial" w:hAnsi="Arial" w:cs="Arial"/>
          <w:sz w:val="20"/>
          <w:szCs w:val="20"/>
          <w:lang w:val="en-US" w:bidi="he-IL"/>
        </w:rPr>
      </w:pPr>
      <w:r>
        <w:rPr>
          <w:rFonts w:ascii="Arial" w:hAnsi="Arial" w:cs="Arial"/>
          <w:sz w:val="20"/>
          <w:szCs w:val="24"/>
          <w:lang w:val="en-US" w:bidi="he-IL"/>
        </w:rPr>
        <w:t xml:space="preserve"> </w:t>
      </w:r>
      <w:r>
        <w:rPr>
          <w:rFonts w:ascii="Arial" w:hAnsi="Arial" w:cs="Arial"/>
          <w:sz w:val="20"/>
          <w:szCs w:val="24"/>
          <w:vertAlign w:val="superscript"/>
          <w:lang w:val="en-US" w:bidi="he-IL"/>
        </w:rPr>
        <w:t>5</w:t>
      </w:r>
      <w:r>
        <w:rPr>
          <w:rFonts w:ascii="Arial" w:hAnsi="Arial" w:cs="Arial"/>
          <w:sz w:val="20"/>
          <w:szCs w:val="24"/>
          <w:lang w:val="en-US" w:bidi="he-IL"/>
        </w:rPr>
        <w:t xml:space="preserve"> The Lord is at your right hand; he will shatter kings on the day of his wrath.</w:t>
      </w:r>
    </w:p>
    <w:p w:rsidR="00785D31" w:rsidRDefault="00785D31" w:rsidP="00785D31">
      <w:pPr>
        <w:autoSpaceDE w:val="0"/>
        <w:autoSpaceDN w:val="0"/>
        <w:adjustRightInd w:val="0"/>
        <w:spacing w:after="0" w:line="240" w:lineRule="auto"/>
        <w:rPr>
          <w:rFonts w:ascii="Arial" w:hAnsi="Arial" w:cs="Arial"/>
          <w:sz w:val="20"/>
          <w:szCs w:val="20"/>
          <w:lang w:val="en-US" w:bidi="he-IL"/>
        </w:rPr>
      </w:pPr>
      <w:r>
        <w:rPr>
          <w:rFonts w:ascii="Arial" w:hAnsi="Arial" w:cs="Arial"/>
          <w:sz w:val="20"/>
          <w:szCs w:val="24"/>
          <w:lang w:val="en-US" w:bidi="he-IL"/>
        </w:rPr>
        <w:t xml:space="preserve"> </w:t>
      </w:r>
      <w:r>
        <w:rPr>
          <w:rFonts w:ascii="Arial" w:hAnsi="Arial" w:cs="Arial"/>
          <w:sz w:val="20"/>
          <w:szCs w:val="24"/>
          <w:vertAlign w:val="superscript"/>
          <w:lang w:val="en-US" w:bidi="he-IL"/>
        </w:rPr>
        <w:t>6</w:t>
      </w:r>
      <w:r>
        <w:rPr>
          <w:rFonts w:ascii="Arial" w:hAnsi="Arial" w:cs="Arial"/>
          <w:sz w:val="20"/>
          <w:szCs w:val="24"/>
          <w:lang w:val="en-US" w:bidi="he-IL"/>
        </w:rPr>
        <w:t xml:space="preserve"> He will execute judgment among the nations, filling them with corpses; he will shatter chiefs over the wide earth.</w:t>
      </w:r>
    </w:p>
    <w:p w:rsidR="00785D31" w:rsidRDefault="00785D31" w:rsidP="00785D31">
      <w:pPr>
        <w:autoSpaceDE w:val="0"/>
        <w:autoSpaceDN w:val="0"/>
        <w:adjustRightInd w:val="0"/>
        <w:spacing w:after="0" w:line="240" w:lineRule="auto"/>
        <w:rPr>
          <w:rFonts w:ascii="Arial" w:hAnsi="Arial" w:cs="Arial"/>
          <w:sz w:val="20"/>
          <w:szCs w:val="20"/>
          <w:lang w:val="en-US" w:bidi="he-IL"/>
        </w:rPr>
      </w:pPr>
      <w:r>
        <w:rPr>
          <w:rFonts w:ascii="Arial" w:hAnsi="Arial" w:cs="Arial"/>
          <w:sz w:val="20"/>
          <w:szCs w:val="24"/>
          <w:lang w:val="en-US" w:bidi="he-IL"/>
        </w:rPr>
        <w:t xml:space="preserve"> </w:t>
      </w:r>
      <w:r>
        <w:rPr>
          <w:rFonts w:ascii="Arial" w:hAnsi="Arial" w:cs="Arial"/>
          <w:sz w:val="20"/>
          <w:szCs w:val="24"/>
          <w:vertAlign w:val="superscript"/>
          <w:lang w:val="en-US" w:bidi="he-IL"/>
        </w:rPr>
        <w:t>7</w:t>
      </w:r>
      <w:r>
        <w:rPr>
          <w:rFonts w:ascii="Arial" w:hAnsi="Arial" w:cs="Arial"/>
          <w:sz w:val="20"/>
          <w:szCs w:val="24"/>
          <w:lang w:val="en-US" w:bidi="he-IL"/>
        </w:rPr>
        <w:t xml:space="preserve"> He will drink from the brook by the way; therefore he will lift up his head.</w:t>
      </w:r>
    </w:p>
    <w:p w:rsidR="00785D31" w:rsidRDefault="00785D31" w:rsidP="00785D31">
      <w:pPr>
        <w:autoSpaceDE w:val="0"/>
        <w:autoSpaceDN w:val="0"/>
        <w:adjustRightInd w:val="0"/>
        <w:spacing w:after="0" w:line="240" w:lineRule="auto"/>
        <w:rPr>
          <w:rFonts w:ascii="Arial" w:hAnsi="Arial" w:cs="Arial"/>
          <w:b/>
          <w:bCs/>
          <w:sz w:val="20"/>
          <w:szCs w:val="20"/>
          <w:lang w:val="en-US"/>
        </w:rPr>
      </w:pPr>
    </w:p>
    <w:p w:rsidR="00785D31" w:rsidRDefault="00785D31" w:rsidP="00785D31">
      <w:pPr>
        <w:autoSpaceDE w:val="0"/>
        <w:autoSpaceDN w:val="0"/>
        <w:adjustRightInd w:val="0"/>
        <w:spacing w:after="0" w:line="240" w:lineRule="auto"/>
        <w:rPr>
          <w:rFonts w:ascii="Arial" w:hAnsi="Arial" w:cs="Arial"/>
          <w:b/>
          <w:bCs/>
          <w:sz w:val="20"/>
          <w:szCs w:val="20"/>
          <w:lang w:val="en-US"/>
        </w:rPr>
      </w:pPr>
    </w:p>
    <w:p w:rsidR="00785D31" w:rsidRDefault="00785D31" w:rsidP="00785D31">
      <w:pPr>
        <w:autoSpaceDE w:val="0"/>
        <w:autoSpaceDN w:val="0"/>
        <w:adjustRightInd w:val="0"/>
        <w:spacing w:after="0" w:line="240" w:lineRule="auto"/>
        <w:rPr>
          <w:rFonts w:ascii="System" w:hAnsi="System" w:cs="System"/>
          <w:b/>
          <w:bCs/>
          <w:sz w:val="20"/>
          <w:szCs w:val="20"/>
        </w:rPr>
      </w:pPr>
      <w:proofErr w:type="gramStart"/>
      <w:r>
        <w:rPr>
          <w:rFonts w:ascii="Arial" w:hAnsi="Arial" w:cs="Arial"/>
          <w:b/>
          <w:bCs/>
          <w:sz w:val="20"/>
          <w:szCs w:val="20"/>
          <w:lang w:val="en-US"/>
        </w:rPr>
        <w:t>2 Thessalonians 1:8</w:t>
      </w:r>
      <w:r>
        <w:rPr>
          <w:rFonts w:ascii="Arial" w:hAnsi="Arial" w:cs="Arial"/>
          <w:sz w:val="20"/>
          <w:szCs w:val="20"/>
          <w:lang w:val="en-US"/>
        </w:rPr>
        <w:t xml:space="preserve"> in flaming fire, inflicting vengeance on those who do not know God and on those who do not obey the gospel of our Lord Jesus.</w:t>
      </w:r>
      <w:proofErr w:type="gramEnd"/>
    </w:p>
    <w:p w:rsidR="00A529AF" w:rsidRPr="00781C63" w:rsidRDefault="00A529AF" w:rsidP="000C5C64">
      <w:pPr>
        <w:autoSpaceDE w:val="0"/>
        <w:autoSpaceDN w:val="0"/>
        <w:adjustRightInd w:val="0"/>
        <w:spacing w:after="0" w:line="240" w:lineRule="auto"/>
        <w:rPr>
          <w:rFonts w:ascii="System" w:hAnsi="System" w:cs="System"/>
          <w:bCs/>
          <w:sz w:val="20"/>
          <w:szCs w:val="20"/>
        </w:rPr>
      </w:pPr>
    </w:p>
    <w:p w:rsidR="000C5C64" w:rsidRDefault="00631D5F" w:rsidP="00F402E5">
      <w:r>
        <w:t>King’s trust in the Lord:</w:t>
      </w:r>
    </w:p>
    <w:p w:rsidR="00631D5F" w:rsidRDefault="00631D5F" w:rsidP="00631D5F">
      <w:pPr>
        <w:autoSpaceDE w:val="0"/>
        <w:autoSpaceDN w:val="0"/>
        <w:adjustRightInd w:val="0"/>
        <w:spacing w:after="0" w:line="240" w:lineRule="auto"/>
        <w:rPr>
          <w:rFonts w:ascii="Arial" w:hAnsi="Arial" w:cs="Arial"/>
          <w:sz w:val="20"/>
          <w:szCs w:val="20"/>
          <w:lang w:val="en-US"/>
        </w:rPr>
      </w:pPr>
    </w:p>
    <w:p w:rsidR="00631D5F" w:rsidRDefault="00631D5F" w:rsidP="00631D5F">
      <w:pPr>
        <w:autoSpaceDE w:val="0"/>
        <w:autoSpaceDN w:val="0"/>
        <w:adjustRightInd w:val="0"/>
        <w:spacing w:after="0" w:line="240" w:lineRule="auto"/>
        <w:rPr>
          <w:rFonts w:ascii="System" w:hAnsi="System" w:cs="System"/>
          <w:b/>
          <w:bCs/>
          <w:sz w:val="20"/>
          <w:szCs w:val="20"/>
        </w:rPr>
      </w:pPr>
      <w:r>
        <w:rPr>
          <w:rFonts w:ascii="Arial" w:hAnsi="Arial" w:cs="Arial"/>
          <w:b/>
          <w:bCs/>
          <w:sz w:val="20"/>
          <w:szCs w:val="20"/>
          <w:lang w:val="en-US"/>
        </w:rPr>
        <w:t>Psalm 21:1</w:t>
      </w:r>
      <w:r>
        <w:rPr>
          <w:rFonts w:ascii="Arial" w:hAnsi="Arial" w:cs="Arial"/>
          <w:sz w:val="20"/>
          <w:szCs w:val="20"/>
          <w:lang w:val="en-US"/>
        </w:rPr>
        <w:t xml:space="preserve"> TO THE CHOIRMASTER. </w:t>
      </w:r>
      <w:proofErr w:type="gramStart"/>
      <w:r>
        <w:rPr>
          <w:rFonts w:ascii="Arial" w:hAnsi="Arial" w:cs="Arial"/>
          <w:sz w:val="20"/>
          <w:szCs w:val="20"/>
          <w:lang w:val="en-US"/>
        </w:rPr>
        <w:t>A PSALM OF DAVID.</w:t>
      </w:r>
      <w:proofErr w:type="gramEnd"/>
      <w:r>
        <w:rPr>
          <w:rFonts w:ascii="Arial" w:hAnsi="Arial" w:cs="Arial"/>
          <w:sz w:val="20"/>
          <w:szCs w:val="20"/>
          <w:lang w:val="en-US"/>
        </w:rPr>
        <w:t xml:space="preserve"> O LORD, in your strength the king rejoices, and in your salvation how greatly he exults!</w:t>
      </w:r>
      <w:r>
        <w:rPr>
          <w:rFonts w:ascii="Arial" w:hAnsi="Arial" w:cs="Arial"/>
          <w:sz w:val="20"/>
          <w:szCs w:val="20"/>
          <w:vertAlign w:val="superscript"/>
          <w:lang w:val="en-US"/>
        </w:rPr>
        <w:t xml:space="preserve"> 2</w:t>
      </w:r>
      <w:r>
        <w:rPr>
          <w:rFonts w:ascii="Arial" w:hAnsi="Arial" w:cs="Arial"/>
          <w:sz w:val="20"/>
          <w:szCs w:val="20"/>
          <w:lang w:val="en-US"/>
        </w:rPr>
        <w:t xml:space="preserve"> You have given him his heart's desire and have not withheld the request of his lips. Selah</w:t>
      </w:r>
      <w:r>
        <w:rPr>
          <w:rFonts w:ascii="Arial" w:hAnsi="Arial" w:cs="Arial"/>
          <w:sz w:val="20"/>
          <w:szCs w:val="20"/>
          <w:vertAlign w:val="superscript"/>
          <w:lang w:val="en-US"/>
        </w:rPr>
        <w:t xml:space="preserve"> 3</w:t>
      </w:r>
      <w:r>
        <w:rPr>
          <w:rFonts w:ascii="Arial" w:hAnsi="Arial" w:cs="Arial"/>
          <w:sz w:val="20"/>
          <w:szCs w:val="20"/>
          <w:lang w:val="en-US"/>
        </w:rPr>
        <w:t xml:space="preserve"> </w:t>
      </w:r>
      <w:proofErr w:type="gramStart"/>
      <w:r>
        <w:rPr>
          <w:rFonts w:ascii="Arial" w:hAnsi="Arial" w:cs="Arial"/>
          <w:sz w:val="20"/>
          <w:szCs w:val="20"/>
          <w:lang w:val="en-US"/>
        </w:rPr>
        <w:t>For</w:t>
      </w:r>
      <w:proofErr w:type="gramEnd"/>
      <w:r>
        <w:rPr>
          <w:rFonts w:ascii="Arial" w:hAnsi="Arial" w:cs="Arial"/>
          <w:sz w:val="20"/>
          <w:szCs w:val="20"/>
          <w:lang w:val="en-US"/>
        </w:rPr>
        <w:t xml:space="preserve"> you meet him with rich blessings; you set a crown of fine gold upon his head.</w:t>
      </w:r>
      <w:r>
        <w:rPr>
          <w:rFonts w:ascii="Arial" w:hAnsi="Arial" w:cs="Arial"/>
          <w:sz w:val="20"/>
          <w:szCs w:val="20"/>
          <w:vertAlign w:val="superscript"/>
          <w:lang w:val="en-US"/>
        </w:rPr>
        <w:t xml:space="preserve"> 4</w:t>
      </w:r>
      <w:r>
        <w:rPr>
          <w:rFonts w:ascii="Arial" w:hAnsi="Arial" w:cs="Arial"/>
          <w:sz w:val="20"/>
          <w:szCs w:val="20"/>
          <w:lang w:val="en-US"/>
        </w:rPr>
        <w:t xml:space="preserve"> He asked life of you; you gave it to him, length of days forever and ever.</w:t>
      </w:r>
      <w:r>
        <w:rPr>
          <w:rFonts w:ascii="Arial" w:hAnsi="Arial" w:cs="Arial"/>
          <w:sz w:val="20"/>
          <w:szCs w:val="20"/>
          <w:vertAlign w:val="superscript"/>
          <w:lang w:val="en-US"/>
        </w:rPr>
        <w:t xml:space="preserve"> 5</w:t>
      </w:r>
      <w:r>
        <w:rPr>
          <w:rFonts w:ascii="Arial" w:hAnsi="Arial" w:cs="Arial"/>
          <w:sz w:val="20"/>
          <w:szCs w:val="20"/>
          <w:lang w:val="en-US"/>
        </w:rPr>
        <w:t xml:space="preserve"> His glory is great through your salvation; splendor and majesty you bestow on him.</w:t>
      </w:r>
      <w:r>
        <w:rPr>
          <w:rFonts w:ascii="Arial" w:hAnsi="Arial" w:cs="Arial"/>
          <w:sz w:val="20"/>
          <w:szCs w:val="20"/>
          <w:vertAlign w:val="superscript"/>
          <w:lang w:val="en-US"/>
        </w:rPr>
        <w:t xml:space="preserve"> 6</w:t>
      </w:r>
      <w:r>
        <w:rPr>
          <w:rFonts w:ascii="Arial" w:hAnsi="Arial" w:cs="Arial"/>
          <w:sz w:val="20"/>
          <w:szCs w:val="20"/>
          <w:lang w:val="en-US"/>
        </w:rPr>
        <w:t xml:space="preserve"> For you make him most blessed forever; you make him glad with the joy of your presence.</w:t>
      </w:r>
      <w:r>
        <w:rPr>
          <w:rFonts w:ascii="Arial" w:hAnsi="Arial" w:cs="Arial"/>
          <w:sz w:val="20"/>
          <w:szCs w:val="20"/>
          <w:vertAlign w:val="superscript"/>
          <w:lang w:val="en-US"/>
        </w:rPr>
        <w:t xml:space="preserve"> 7</w:t>
      </w:r>
      <w:r>
        <w:rPr>
          <w:rFonts w:ascii="Arial" w:hAnsi="Arial" w:cs="Arial"/>
          <w:sz w:val="20"/>
          <w:szCs w:val="20"/>
          <w:lang w:val="en-US"/>
        </w:rPr>
        <w:t xml:space="preserve"> </w:t>
      </w:r>
      <w:r w:rsidRPr="00631D5F">
        <w:rPr>
          <w:rFonts w:ascii="Arial" w:hAnsi="Arial" w:cs="Arial"/>
          <w:b/>
          <w:sz w:val="20"/>
          <w:szCs w:val="20"/>
          <w:lang w:val="en-US"/>
        </w:rPr>
        <w:t>For the king trusts in the LORD, and through the steadfast love of the Most High he shall not be moved.</w:t>
      </w:r>
    </w:p>
    <w:p w:rsidR="00631D5F" w:rsidRDefault="00631D5F" w:rsidP="00F402E5"/>
    <w:p w:rsidR="00631D5F" w:rsidRDefault="00631D5F" w:rsidP="00F402E5">
      <w:r>
        <w:t>Ideal ANE king is to care for the widows and orphans, Jam 1:27 – we are the representatives of this King!</w:t>
      </w:r>
    </w:p>
    <w:p w:rsidR="00631D5F" w:rsidRDefault="003240A9" w:rsidP="00F402E5">
      <w:r>
        <w:t>20 Iraelite kings</w:t>
      </w:r>
      <w:r w:rsidR="008D686E">
        <w:t xml:space="preserve"> – all negative</w:t>
      </w:r>
    </w:p>
    <w:p w:rsidR="003240A9" w:rsidRDefault="003240A9" w:rsidP="00F402E5">
      <w:r>
        <w:t>20 Judaite kings – lot more stability.</w:t>
      </w:r>
    </w:p>
    <w:p w:rsidR="008D686E" w:rsidRPr="004B0B6F" w:rsidRDefault="008D686E" w:rsidP="00F402E5">
      <w:pPr>
        <w:rPr>
          <w:b/>
        </w:rPr>
      </w:pPr>
      <w:r w:rsidRPr="004B0B6F">
        <w:rPr>
          <w:b/>
        </w:rPr>
        <w:t>Israel:</w:t>
      </w:r>
    </w:p>
    <w:p w:rsidR="008D686E" w:rsidRDefault="008D686E" w:rsidP="00F402E5">
      <w:r>
        <w:t xml:space="preserve">Jeroboam, 2nd Moses who saves the people from grind under the leadership of Roboam! </w:t>
      </w:r>
    </w:p>
    <w:p w:rsidR="008D686E" w:rsidRDefault="008D686E" w:rsidP="00F402E5">
      <w:r>
        <w:t>But then sets up rival sanctuaries out of fear of losing the people.</w:t>
      </w:r>
    </w:p>
    <w:p w:rsidR="004B0B6F" w:rsidRDefault="004B0B6F" w:rsidP="00F402E5">
      <w:r>
        <w:t>Idolatry becomes widespread in Israel, one of the major causes for exile of Israel.</w:t>
      </w:r>
    </w:p>
    <w:p w:rsidR="004B0B6F" w:rsidRDefault="004B0B6F" w:rsidP="004B0B6F">
      <w:pPr>
        <w:autoSpaceDE w:val="0"/>
        <w:autoSpaceDN w:val="0"/>
        <w:adjustRightInd w:val="0"/>
        <w:spacing w:after="0" w:line="240" w:lineRule="auto"/>
        <w:rPr>
          <w:rFonts w:ascii="Arial" w:hAnsi="Arial" w:cs="Arial"/>
          <w:sz w:val="20"/>
          <w:szCs w:val="20"/>
          <w:lang w:val="en-US"/>
        </w:rPr>
      </w:pPr>
    </w:p>
    <w:p w:rsidR="004B0B6F" w:rsidRDefault="004B0B6F" w:rsidP="004B0B6F">
      <w:pPr>
        <w:autoSpaceDE w:val="0"/>
        <w:autoSpaceDN w:val="0"/>
        <w:adjustRightInd w:val="0"/>
        <w:spacing w:after="0" w:line="240" w:lineRule="auto"/>
        <w:rPr>
          <w:rFonts w:ascii="System" w:hAnsi="System" w:cs="System"/>
          <w:b/>
          <w:bCs/>
          <w:sz w:val="20"/>
          <w:szCs w:val="20"/>
        </w:rPr>
      </w:pPr>
      <w:r>
        <w:rPr>
          <w:rFonts w:ascii="Arial" w:hAnsi="Arial" w:cs="Arial"/>
          <w:b/>
          <w:bCs/>
          <w:sz w:val="20"/>
          <w:szCs w:val="20"/>
          <w:lang w:val="en-US"/>
        </w:rPr>
        <w:t>2 Kings 17:1</w:t>
      </w:r>
      <w:r>
        <w:rPr>
          <w:rFonts w:ascii="Arial" w:hAnsi="Arial" w:cs="Arial"/>
          <w:sz w:val="20"/>
          <w:szCs w:val="20"/>
          <w:lang w:val="en-US"/>
        </w:rPr>
        <w:t xml:space="preserve"> In the twelfth year of </w:t>
      </w:r>
      <w:proofErr w:type="spellStart"/>
      <w:r>
        <w:rPr>
          <w:rFonts w:ascii="Arial" w:hAnsi="Arial" w:cs="Arial"/>
          <w:sz w:val="20"/>
          <w:szCs w:val="20"/>
          <w:lang w:val="en-US"/>
        </w:rPr>
        <w:t>Ahaz</w:t>
      </w:r>
      <w:proofErr w:type="spellEnd"/>
      <w:r>
        <w:rPr>
          <w:rFonts w:ascii="Arial" w:hAnsi="Arial" w:cs="Arial"/>
          <w:sz w:val="20"/>
          <w:szCs w:val="20"/>
          <w:lang w:val="en-US"/>
        </w:rPr>
        <w:t xml:space="preserve"> king of Judah, </w:t>
      </w:r>
      <w:proofErr w:type="spellStart"/>
      <w:r>
        <w:rPr>
          <w:rFonts w:ascii="Arial" w:hAnsi="Arial" w:cs="Arial"/>
          <w:sz w:val="20"/>
          <w:szCs w:val="20"/>
          <w:lang w:val="en-US"/>
        </w:rPr>
        <w:t>Hoshea</w:t>
      </w:r>
      <w:proofErr w:type="spellEnd"/>
      <w:r>
        <w:rPr>
          <w:rFonts w:ascii="Arial" w:hAnsi="Arial" w:cs="Arial"/>
          <w:sz w:val="20"/>
          <w:szCs w:val="20"/>
          <w:lang w:val="en-US"/>
        </w:rPr>
        <w:t xml:space="preserve"> the son of </w:t>
      </w:r>
      <w:proofErr w:type="spellStart"/>
      <w:r>
        <w:rPr>
          <w:rFonts w:ascii="Arial" w:hAnsi="Arial" w:cs="Arial"/>
          <w:sz w:val="20"/>
          <w:szCs w:val="20"/>
          <w:lang w:val="en-US"/>
        </w:rPr>
        <w:t>Elah</w:t>
      </w:r>
      <w:proofErr w:type="spellEnd"/>
      <w:r>
        <w:rPr>
          <w:rFonts w:ascii="Arial" w:hAnsi="Arial" w:cs="Arial"/>
          <w:sz w:val="20"/>
          <w:szCs w:val="20"/>
          <w:lang w:val="en-US"/>
        </w:rPr>
        <w:t xml:space="preserve"> began to reign in Samaria over Israel, and he reigned nine years.</w:t>
      </w:r>
      <w:r>
        <w:rPr>
          <w:rFonts w:ascii="Arial" w:hAnsi="Arial" w:cs="Arial"/>
          <w:sz w:val="20"/>
          <w:szCs w:val="20"/>
          <w:vertAlign w:val="superscript"/>
          <w:lang w:val="en-US"/>
        </w:rPr>
        <w:t xml:space="preserve"> 2</w:t>
      </w:r>
      <w:r>
        <w:rPr>
          <w:rFonts w:ascii="Arial" w:hAnsi="Arial" w:cs="Arial"/>
          <w:sz w:val="20"/>
          <w:szCs w:val="20"/>
          <w:lang w:val="en-US"/>
        </w:rPr>
        <w:t xml:space="preserve"> And he did what was evil in the sight of the LORD, yet not as the kings of Israel who were before him.</w:t>
      </w:r>
      <w:r>
        <w:rPr>
          <w:rFonts w:ascii="Arial" w:hAnsi="Arial" w:cs="Arial"/>
          <w:sz w:val="20"/>
          <w:szCs w:val="20"/>
          <w:vertAlign w:val="superscript"/>
          <w:lang w:val="en-US"/>
        </w:rPr>
        <w:t xml:space="preserve"> 3</w:t>
      </w:r>
      <w:r>
        <w:rPr>
          <w:rFonts w:ascii="Arial" w:hAnsi="Arial" w:cs="Arial"/>
          <w:sz w:val="20"/>
          <w:szCs w:val="20"/>
          <w:lang w:val="en-US"/>
        </w:rPr>
        <w:t xml:space="preserve"> Against him came up </w:t>
      </w:r>
      <w:proofErr w:type="spellStart"/>
      <w:r>
        <w:rPr>
          <w:rFonts w:ascii="Arial" w:hAnsi="Arial" w:cs="Arial"/>
          <w:sz w:val="20"/>
          <w:szCs w:val="20"/>
          <w:lang w:val="en-US"/>
        </w:rPr>
        <w:t>Shalmaneser</w:t>
      </w:r>
      <w:proofErr w:type="spellEnd"/>
      <w:r>
        <w:rPr>
          <w:rFonts w:ascii="Arial" w:hAnsi="Arial" w:cs="Arial"/>
          <w:sz w:val="20"/>
          <w:szCs w:val="20"/>
          <w:lang w:val="en-US"/>
        </w:rPr>
        <w:t xml:space="preserve"> king of Assyria. And </w:t>
      </w:r>
      <w:proofErr w:type="spellStart"/>
      <w:r>
        <w:rPr>
          <w:rFonts w:ascii="Arial" w:hAnsi="Arial" w:cs="Arial"/>
          <w:sz w:val="20"/>
          <w:szCs w:val="20"/>
          <w:lang w:val="en-US"/>
        </w:rPr>
        <w:t>Hoshea</w:t>
      </w:r>
      <w:proofErr w:type="spellEnd"/>
      <w:r>
        <w:rPr>
          <w:rFonts w:ascii="Arial" w:hAnsi="Arial" w:cs="Arial"/>
          <w:sz w:val="20"/>
          <w:szCs w:val="20"/>
          <w:lang w:val="en-US"/>
        </w:rPr>
        <w:t xml:space="preserve"> became his vassal and paid him tribute.</w:t>
      </w:r>
      <w:r>
        <w:rPr>
          <w:rFonts w:ascii="Arial" w:hAnsi="Arial" w:cs="Arial"/>
          <w:sz w:val="20"/>
          <w:szCs w:val="20"/>
          <w:vertAlign w:val="superscript"/>
          <w:lang w:val="en-US"/>
        </w:rPr>
        <w:t xml:space="preserve"> 4</w:t>
      </w:r>
      <w:r>
        <w:rPr>
          <w:rFonts w:ascii="Arial" w:hAnsi="Arial" w:cs="Arial"/>
          <w:sz w:val="20"/>
          <w:szCs w:val="20"/>
          <w:lang w:val="en-US"/>
        </w:rPr>
        <w:t xml:space="preserve"> But the king of Assyria found treachery in </w:t>
      </w:r>
      <w:proofErr w:type="spellStart"/>
      <w:r>
        <w:rPr>
          <w:rFonts w:ascii="Arial" w:hAnsi="Arial" w:cs="Arial"/>
          <w:sz w:val="20"/>
          <w:szCs w:val="20"/>
          <w:lang w:val="en-US"/>
        </w:rPr>
        <w:t>Hoshea</w:t>
      </w:r>
      <w:proofErr w:type="spellEnd"/>
      <w:r>
        <w:rPr>
          <w:rFonts w:ascii="Arial" w:hAnsi="Arial" w:cs="Arial"/>
          <w:sz w:val="20"/>
          <w:szCs w:val="20"/>
          <w:lang w:val="en-US"/>
        </w:rPr>
        <w:t xml:space="preserve">, for he had sent messengers to </w:t>
      </w:r>
      <w:proofErr w:type="gramStart"/>
      <w:r>
        <w:rPr>
          <w:rFonts w:ascii="Arial" w:hAnsi="Arial" w:cs="Arial"/>
          <w:sz w:val="20"/>
          <w:szCs w:val="20"/>
          <w:lang w:val="en-US"/>
        </w:rPr>
        <w:t>So</w:t>
      </w:r>
      <w:proofErr w:type="gramEnd"/>
      <w:r>
        <w:rPr>
          <w:rFonts w:ascii="Arial" w:hAnsi="Arial" w:cs="Arial"/>
          <w:sz w:val="20"/>
          <w:szCs w:val="20"/>
          <w:lang w:val="en-US"/>
        </w:rPr>
        <w:t>, king of Egypt, and offered no tribute to the king of Assyria, as he had done year by year. Therefore the king of Assyria shut him up and bound him in prison.</w:t>
      </w:r>
      <w:r>
        <w:rPr>
          <w:rFonts w:ascii="Arial" w:hAnsi="Arial" w:cs="Arial"/>
          <w:sz w:val="20"/>
          <w:szCs w:val="20"/>
          <w:vertAlign w:val="superscript"/>
          <w:lang w:val="en-US"/>
        </w:rPr>
        <w:t xml:space="preserve"> 5</w:t>
      </w:r>
      <w:r>
        <w:rPr>
          <w:rFonts w:ascii="Arial" w:hAnsi="Arial" w:cs="Arial"/>
          <w:sz w:val="20"/>
          <w:szCs w:val="20"/>
          <w:lang w:val="en-US"/>
        </w:rPr>
        <w:t xml:space="preserve"> Then the king of Assyria invaded all the land and came to Samaria, and for three years he besieged it.</w:t>
      </w:r>
      <w:r>
        <w:rPr>
          <w:rFonts w:ascii="Arial" w:hAnsi="Arial" w:cs="Arial"/>
          <w:sz w:val="20"/>
          <w:szCs w:val="20"/>
          <w:vertAlign w:val="superscript"/>
          <w:lang w:val="en-US"/>
        </w:rPr>
        <w:t xml:space="preserve"> 6</w:t>
      </w:r>
      <w:r>
        <w:rPr>
          <w:rFonts w:ascii="Arial" w:hAnsi="Arial" w:cs="Arial"/>
          <w:sz w:val="20"/>
          <w:szCs w:val="20"/>
          <w:lang w:val="en-US"/>
        </w:rPr>
        <w:t xml:space="preserve"> In the ninth year of </w:t>
      </w:r>
      <w:proofErr w:type="spellStart"/>
      <w:r>
        <w:rPr>
          <w:rFonts w:ascii="Arial" w:hAnsi="Arial" w:cs="Arial"/>
          <w:sz w:val="20"/>
          <w:szCs w:val="20"/>
          <w:lang w:val="en-US"/>
        </w:rPr>
        <w:t>Hoshea</w:t>
      </w:r>
      <w:proofErr w:type="spellEnd"/>
      <w:r>
        <w:rPr>
          <w:rFonts w:ascii="Arial" w:hAnsi="Arial" w:cs="Arial"/>
          <w:sz w:val="20"/>
          <w:szCs w:val="20"/>
          <w:lang w:val="en-US"/>
        </w:rPr>
        <w:t xml:space="preserve">, the king of Assyria captured Samaria, and he carried the Israelites away to Assyria and placed them in </w:t>
      </w:r>
      <w:proofErr w:type="spellStart"/>
      <w:r>
        <w:rPr>
          <w:rFonts w:ascii="Arial" w:hAnsi="Arial" w:cs="Arial"/>
          <w:sz w:val="20"/>
          <w:szCs w:val="20"/>
          <w:lang w:val="en-US"/>
        </w:rPr>
        <w:t>Halah</w:t>
      </w:r>
      <w:proofErr w:type="spellEnd"/>
      <w:r>
        <w:rPr>
          <w:rFonts w:ascii="Arial" w:hAnsi="Arial" w:cs="Arial"/>
          <w:sz w:val="20"/>
          <w:szCs w:val="20"/>
          <w:lang w:val="en-US"/>
        </w:rPr>
        <w:t xml:space="preserve">, and on the </w:t>
      </w:r>
      <w:proofErr w:type="spellStart"/>
      <w:r>
        <w:rPr>
          <w:rFonts w:ascii="Arial" w:hAnsi="Arial" w:cs="Arial"/>
          <w:sz w:val="20"/>
          <w:szCs w:val="20"/>
          <w:lang w:val="en-US"/>
        </w:rPr>
        <w:t>Habor</w:t>
      </w:r>
      <w:proofErr w:type="spellEnd"/>
      <w:r>
        <w:rPr>
          <w:rFonts w:ascii="Arial" w:hAnsi="Arial" w:cs="Arial"/>
          <w:sz w:val="20"/>
          <w:szCs w:val="20"/>
          <w:lang w:val="en-US"/>
        </w:rPr>
        <w:t xml:space="preserve">, the river of </w:t>
      </w:r>
      <w:proofErr w:type="spellStart"/>
      <w:r>
        <w:rPr>
          <w:rFonts w:ascii="Arial" w:hAnsi="Arial" w:cs="Arial"/>
          <w:sz w:val="20"/>
          <w:szCs w:val="20"/>
          <w:lang w:val="en-US"/>
        </w:rPr>
        <w:t>Gozan</w:t>
      </w:r>
      <w:proofErr w:type="spellEnd"/>
      <w:r>
        <w:rPr>
          <w:rFonts w:ascii="Arial" w:hAnsi="Arial" w:cs="Arial"/>
          <w:sz w:val="20"/>
          <w:szCs w:val="20"/>
          <w:lang w:val="en-US"/>
        </w:rPr>
        <w:t xml:space="preserve">, and in the </w:t>
      </w:r>
      <w:r>
        <w:rPr>
          <w:rFonts w:ascii="Arial" w:hAnsi="Arial" w:cs="Arial"/>
          <w:sz w:val="20"/>
          <w:szCs w:val="20"/>
          <w:lang w:val="en-US"/>
        </w:rPr>
        <w:lastRenderedPageBreak/>
        <w:t>cities of the Medes.</w:t>
      </w:r>
      <w:r>
        <w:rPr>
          <w:rFonts w:ascii="Arial" w:hAnsi="Arial" w:cs="Arial"/>
          <w:sz w:val="20"/>
          <w:szCs w:val="20"/>
          <w:vertAlign w:val="superscript"/>
          <w:lang w:val="en-US"/>
        </w:rPr>
        <w:t xml:space="preserve"> 7</w:t>
      </w:r>
      <w:r>
        <w:rPr>
          <w:rFonts w:ascii="Arial" w:hAnsi="Arial" w:cs="Arial"/>
          <w:sz w:val="20"/>
          <w:szCs w:val="20"/>
          <w:lang w:val="en-US"/>
        </w:rPr>
        <w:t xml:space="preserve"> </w:t>
      </w:r>
      <w:r w:rsidRPr="004B0B6F">
        <w:rPr>
          <w:rFonts w:ascii="Arial" w:hAnsi="Arial" w:cs="Arial"/>
          <w:b/>
          <w:sz w:val="20"/>
          <w:szCs w:val="20"/>
          <w:lang w:val="en-US"/>
        </w:rPr>
        <w:t>And this occurred because the people of Israel had sinned against the LORD their God, who had brought them up out of the land of Egypt from under the hand of Pharaoh king of Egypt, and had feared other gods</w:t>
      </w:r>
      <w:r w:rsidRPr="004B0B6F">
        <w:rPr>
          <w:rFonts w:ascii="Arial" w:hAnsi="Arial" w:cs="Arial"/>
          <w:b/>
          <w:sz w:val="20"/>
          <w:szCs w:val="20"/>
          <w:vertAlign w:val="superscript"/>
          <w:lang w:val="en-US"/>
        </w:rPr>
        <w:t xml:space="preserve"> 8</w:t>
      </w:r>
      <w:r w:rsidRPr="004B0B6F">
        <w:rPr>
          <w:rFonts w:ascii="Arial" w:hAnsi="Arial" w:cs="Arial"/>
          <w:b/>
          <w:sz w:val="20"/>
          <w:szCs w:val="20"/>
          <w:lang w:val="en-US"/>
        </w:rPr>
        <w:t xml:space="preserve"> and walked in the customs of the nations whom the LORD drove out before the people of Israel, and in the customs that the kings of Israel had practiced.</w:t>
      </w:r>
    </w:p>
    <w:p w:rsidR="004B0B6F" w:rsidRDefault="004B0B6F" w:rsidP="00F402E5"/>
    <w:p w:rsidR="004B0B6F" w:rsidRDefault="004B0B6F" w:rsidP="00F402E5">
      <w:pPr>
        <w:rPr>
          <w:rFonts w:ascii="Arial" w:hAnsi="Arial" w:cs="Arial"/>
          <w:b/>
          <w:sz w:val="20"/>
          <w:szCs w:val="20"/>
          <w:lang w:val="en-US"/>
        </w:rPr>
      </w:pPr>
      <w:r w:rsidRPr="004B0B6F">
        <w:rPr>
          <w:rFonts w:ascii="Arial" w:hAnsi="Arial" w:cs="Arial"/>
          <w:b/>
          <w:sz w:val="20"/>
          <w:szCs w:val="20"/>
          <w:lang w:val="en-US"/>
        </w:rPr>
        <w:t>and had feared other gods</w:t>
      </w:r>
      <w:r w:rsidRPr="004B0B6F">
        <w:rPr>
          <w:rFonts w:ascii="Arial" w:hAnsi="Arial" w:cs="Arial"/>
          <w:b/>
          <w:sz w:val="20"/>
          <w:szCs w:val="20"/>
          <w:vertAlign w:val="superscript"/>
          <w:lang w:val="en-US"/>
        </w:rPr>
        <w:t xml:space="preserve"> 8</w:t>
      </w:r>
      <w:r w:rsidRPr="004B0B6F">
        <w:rPr>
          <w:rFonts w:ascii="Arial" w:hAnsi="Arial" w:cs="Arial"/>
          <w:b/>
          <w:sz w:val="20"/>
          <w:szCs w:val="20"/>
          <w:lang w:val="en-US"/>
        </w:rPr>
        <w:t xml:space="preserve"> and walked in the customs of the nations</w:t>
      </w:r>
      <w:r>
        <w:rPr>
          <w:rFonts w:ascii="Arial" w:hAnsi="Arial" w:cs="Arial"/>
          <w:b/>
          <w:sz w:val="20"/>
          <w:szCs w:val="20"/>
          <w:lang w:val="en-US"/>
        </w:rPr>
        <w:t xml:space="preserve"> – </w:t>
      </w:r>
      <w:proofErr w:type="spellStart"/>
      <w:r>
        <w:rPr>
          <w:rFonts w:ascii="Arial" w:hAnsi="Arial" w:cs="Arial"/>
          <w:b/>
          <w:sz w:val="20"/>
          <w:szCs w:val="20"/>
          <w:lang w:val="en-US"/>
        </w:rPr>
        <w:t>ez</w:t>
      </w:r>
      <w:proofErr w:type="spellEnd"/>
      <w:r>
        <w:rPr>
          <w:rFonts w:ascii="Arial" w:hAnsi="Arial" w:cs="Arial"/>
          <w:b/>
          <w:sz w:val="20"/>
          <w:szCs w:val="20"/>
          <w:lang w:val="en-US"/>
        </w:rPr>
        <w:t xml:space="preserve"> less a </w:t>
      </w:r>
      <w:proofErr w:type="spellStart"/>
      <w:r>
        <w:rPr>
          <w:rFonts w:ascii="Arial" w:hAnsi="Arial" w:cs="Arial"/>
          <w:b/>
          <w:sz w:val="20"/>
          <w:szCs w:val="20"/>
          <w:lang w:val="en-US"/>
        </w:rPr>
        <w:t>végső</w:t>
      </w:r>
      <w:proofErr w:type="spellEnd"/>
      <w:r>
        <w:rPr>
          <w:rFonts w:ascii="Arial" w:hAnsi="Arial" w:cs="Arial"/>
          <w:b/>
          <w:sz w:val="20"/>
          <w:szCs w:val="20"/>
          <w:lang w:val="en-US"/>
        </w:rPr>
        <w:t xml:space="preserve"> </w:t>
      </w:r>
      <w:proofErr w:type="spellStart"/>
      <w:r>
        <w:rPr>
          <w:rFonts w:ascii="Arial" w:hAnsi="Arial" w:cs="Arial"/>
          <w:b/>
          <w:sz w:val="20"/>
          <w:szCs w:val="20"/>
          <w:lang w:val="en-US"/>
        </w:rPr>
        <w:t>ítélet</w:t>
      </w:r>
      <w:proofErr w:type="spellEnd"/>
      <w:r>
        <w:rPr>
          <w:rFonts w:ascii="Arial" w:hAnsi="Arial" w:cs="Arial"/>
          <w:b/>
          <w:sz w:val="20"/>
          <w:szCs w:val="20"/>
          <w:lang w:val="en-US"/>
        </w:rPr>
        <w:t xml:space="preserve"> </w:t>
      </w:r>
      <w:proofErr w:type="spellStart"/>
      <w:r>
        <w:rPr>
          <w:rFonts w:ascii="Arial" w:hAnsi="Arial" w:cs="Arial"/>
          <w:b/>
          <w:sz w:val="20"/>
          <w:szCs w:val="20"/>
          <w:lang w:val="en-US"/>
        </w:rPr>
        <w:t>oka</w:t>
      </w:r>
      <w:proofErr w:type="spellEnd"/>
      <w:r>
        <w:rPr>
          <w:rFonts w:ascii="Arial" w:hAnsi="Arial" w:cs="Arial"/>
          <w:b/>
          <w:sz w:val="20"/>
          <w:szCs w:val="20"/>
          <w:lang w:val="en-US"/>
        </w:rPr>
        <w:t xml:space="preserve"> is, </w:t>
      </w:r>
      <w:proofErr w:type="spellStart"/>
      <w:r>
        <w:rPr>
          <w:rFonts w:ascii="Arial" w:hAnsi="Arial" w:cs="Arial"/>
          <w:b/>
          <w:sz w:val="20"/>
          <w:szCs w:val="20"/>
          <w:lang w:val="en-US"/>
        </w:rPr>
        <w:t>bálványokat</w:t>
      </w:r>
      <w:proofErr w:type="spellEnd"/>
      <w:r>
        <w:rPr>
          <w:rFonts w:ascii="Arial" w:hAnsi="Arial" w:cs="Arial"/>
          <w:b/>
          <w:sz w:val="20"/>
          <w:szCs w:val="20"/>
          <w:lang w:val="en-US"/>
        </w:rPr>
        <w:t xml:space="preserve"> </w:t>
      </w:r>
      <w:proofErr w:type="spellStart"/>
      <w:r>
        <w:rPr>
          <w:rFonts w:ascii="Arial" w:hAnsi="Arial" w:cs="Arial"/>
          <w:b/>
          <w:sz w:val="20"/>
          <w:szCs w:val="20"/>
          <w:lang w:val="en-US"/>
        </w:rPr>
        <w:t>imádunk</w:t>
      </w:r>
      <w:proofErr w:type="spellEnd"/>
      <w:r>
        <w:rPr>
          <w:rFonts w:ascii="Arial" w:hAnsi="Arial" w:cs="Arial"/>
          <w:b/>
          <w:sz w:val="20"/>
          <w:szCs w:val="20"/>
          <w:lang w:val="en-US"/>
        </w:rPr>
        <w:t xml:space="preserve"> </w:t>
      </w:r>
      <w:proofErr w:type="spellStart"/>
      <w:r>
        <w:rPr>
          <w:rFonts w:ascii="Arial" w:hAnsi="Arial" w:cs="Arial"/>
          <w:b/>
          <w:sz w:val="20"/>
          <w:szCs w:val="20"/>
          <w:lang w:val="en-US"/>
        </w:rPr>
        <w:t>és</w:t>
      </w:r>
      <w:proofErr w:type="spellEnd"/>
      <w:r>
        <w:rPr>
          <w:rFonts w:ascii="Arial" w:hAnsi="Arial" w:cs="Arial"/>
          <w:b/>
          <w:sz w:val="20"/>
          <w:szCs w:val="20"/>
          <w:lang w:val="en-US"/>
        </w:rPr>
        <w:t xml:space="preserve"> </w:t>
      </w:r>
      <w:proofErr w:type="spellStart"/>
      <w:r>
        <w:rPr>
          <w:rFonts w:ascii="Arial" w:hAnsi="Arial" w:cs="Arial"/>
          <w:b/>
          <w:sz w:val="20"/>
          <w:szCs w:val="20"/>
          <w:lang w:val="en-US"/>
        </w:rPr>
        <w:t>nekik</w:t>
      </w:r>
      <w:proofErr w:type="spellEnd"/>
      <w:r>
        <w:rPr>
          <w:rFonts w:ascii="Arial" w:hAnsi="Arial" w:cs="Arial"/>
          <w:b/>
          <w:sz w:val="20"/>
          <w:szCs w:val="20"/>
          <w:lang w:val="en-US"/>
        </w:rPr>
        <w:t xml:space="preserve"> </w:t>
      </w:r>
      <w:proofErr w:type="spellStart"/>
      <w:r>
        <w:rPr>
          <w:rFonts w:ascii="Arial" w:hAnsi="Arial" w:cs="Arial"/>
          <w:b/>
          <w:sz w:val="20"/>
          <w:szCs w:val="20"/>
          <w:lang w:val="en-US"/>
        </w:rPr>
        <w:t>engedve</w:t>
      </w:r>
      <w:proofErr w:type="spellEnd"/>
      <w:r>
        <w:rPr>
          <w:rFonts w:ascii="Arial" w:hAnsi="Arial" w:cs="Arial"/>
          <w:b/>
          <w:sz w:val="20"/>
          <w:szCs w:val="20"/>
          <w:lang w:val="en-US"/>
        </w:rPr>
        <w:t xml:space="preserve"> </w:t>
      </w:r>
      <w:proofErr w:type="spellStart"/>
      <w:r>
        <w:rPr>
          <w:rFonts w:ascii="Arial" w:hAnsi="Arial" w:cs="Arial"/>
          <w:b/>
          <w:sz w:val="20"/>
          <w:szCs w:val="20"/>
          <w:lang w:val="en-US"/>
        </w:rPr>
        <w:t>ugyanolyanná</w:t>
      </w:r>
      <w:proofErr w:type="spellEnd"/>
      <w:r>
        <w:rPr>
          <w:rFonts w:ascii="Arial" w:hAnsi="Arial" w:cs="Arial"/>
          <w:b/>
          <w:sz w:val="20"/>
          <w:szCs w:val="20"/>
          <w:lang w:val="en-US"/>
        </w:rPr>
        <w:t xml:space="preserve"> </w:t>
      </w:r>
      <w:proofErr w:type="spellStart"/>
      <w:r>
        <w:rPr>
          <w:rFonts w:ascii="Arial" w:hAnsi="Arial" w:cs="Arial"/>
          <w:b/>
          <w:sz w:val="20"/>
          <w:szCs w:val="20"/>
          <w:lang w:val="en-US"/>
        </w:rPr>
        <w:t>válunk</w:t>
      </w:r>
      <w:proofErr w:type="spellEnd"/>
      <w:r>
        <w:rPr>
          <w:rFonts w:ascii="Arial" w:hAnsi="Arial" w:cs="Arial"/>
          <w:b/>
          <w:sz w:val="20"/>
          <w:szCs w:val="20"/>
          <w:lang w:val="en-US"/>
        </w:rPr>
        <w:t xml:space="preserve">, mint a </w:t>
      </w:r>
      <w:proofErr w:type="spellStart"/>
      <w:r>
        <w:rPr>
          <w:rFonts w:ascii="Arial" w:hAnsi="Arial" w:cs="Arial"/>
          <w:b/>
          <w:sz w:val="20"/>
          <w:szCs w:val="20"/>
          <w:lang w:val="en-US"/>
        </w:rPr>
        <w:t>világ</w:t>
      </w:r>
      <w:proofErr w:type="spellEnd"/>
      <w:r w:rsidR="00D75786">
        <w:rPr>
          <w:rFonts w:ascii="Arial" w:hAnsi="Arial" w:cs="Arial"/>
          <w:b/>
          <w:sz w:val="20"/>
          <w:szCs w:val="20"/>
          <w:lang w:val="en-US"/>
        </w:rPr>
        <w:t>!</w:t>
      </w:r>
    </w:p>
    <w:p w:rsidR="00D41A09" w:rsidRDefault="00D41A09" w:rsidP="00F402E5">
      <w:pPr>
        <w:rPr>
          <w:rFonts w:ascii="Arial" w:hAnsi="Arial" w:cs="Arial"/>
          <w:b/>
          <w:sz w:val="20"/>
          <w:szCs w:val="20"/>
          <w:lang w:val="en-US"/>
        </w:rPr>
      </w:pPr>
      <w:r>
        <w:rPr>
          <w:rFonts w:ascii="Arial" w:hAnsi="Arial" w:cs="Arial"/>
          <w:b/>
          <w:sz w:val="20"/>
          <w:szCs w:val="20"/>
          <w:lang w:val="en-US"/>
        </w:rPr>
        <w:t>Sennacherib’s invasion</w:t>
      </w:r>
      <w:r w:rsidR="000A3445">
        <w:rPr>
          <w:rFonts w:ascii="Arial" w:hAnsi="Arial" w:cs="Arial"/>
          <w:b/>
          <w:sz w:val="20"/>
          <w:szCs w:val="20"/>
          <w:lang w:val="en-US"/>
        </w:rPr>
        <w:t xml:space="preserve"> – 701</w:t>
      </w:r>
    </w:p>
    <w:p w:rsidR="000A3445" w:rsidRDefault="000A3445" w:rsidP="00F402E5">
      <w:pPr>
        <w:rPr>
          <w:rFonts w:ascii="Arial" w:hAnsi="Arial" w:cs="Arial"/>
          <w:sz w:val="20"/>
          <w:szCs w:val="20"/>
          <w:lang w:val="en-US"/>
        </w:rPr>
      </w:pPr>
      <w:r>
        <w:rPr>
          <w:rFonts w:ascii="Arial" w:hAnsi="Arial" w:cs="Arial"/>
          <w:sz w:val="20"/>
          <w:szCs w:val="20"/>
          <w:lang w:val="en-US"/>
        </w:rPr>
        <w:t>Israel’s enemies: Egypt, Aram, Assyria, Babylon</w:t>
      </w:r>
    </w:p>
    <w:p w:rsidR="00313E67" w:rsidRDefault="00313E67" w:rsidP="00F402E5">
      <w:pPr>
        <w:rPr>
          <w:rFonts w:ascii="Arial" w:hAnsi="Arial" w:cs="Arial"/>
          <w:sz w:val="20"/>
          <w:szCs w:val="20"/>
          <w:lang w:val="en-US"/>
        </w:rPr>
      </w:pPr>
      <w:proofErr w:type="spellStart"/>
      <w:r>
        <w:rPr>
          <w:rFonts w:ascii="Arial" w:hAnsi="Arial" w:cs="Arial"/>
          <w:sz w:val="20"/>
          <w:szCs w:val="20"/>
          <w:lang w:val="en-US"/>
        </w:rPr>
        <w:t>Marodak</w:t>
      </w:r>
      <w:proofErr w:type="spellEnd"/>
      <w:r>
        <w:rPr>
          <w:rFonts w:ascii="Arial" w:hAnsi="Arial" w:cs="Arial"/>
          <w:sz w:val="20"/>
          <w:szCs w:val="20"/>
          <w:lang w:val="en-US"/>
        </w:rPr>
        <w:t xml:space="preserve"> </w:t>
      </w:r>
      <w:proofErr w:type="spellStart"/>
      <w:r>
        <w:rPr>
          <w:rFonts w:ascii="Arial" w:hAnsi="Arial" w:cs="Arial"/>
          <w:sz w:val="20"/>
          <w:szCs w:val="20"/>
          <w:lang w:val="en-US"/>
        </w:rPr>
        <w:t>Baladan</w:t>
      </w:r>
      <w:proofErr w:type="spellEnd"/>
      <w:r>
        <w:rPr>
          <w:rFonts w:ascii="Arial" w:hAnsi="Arial" w:cs="Arial"/>
          <w:sz w:val="20"/>
          <w:szCs w:val="20"/>
          <w:lang w:val="en-US"/>
        </w:rPr>
        <w:t xml:space="preserve"> (independent Babylonian king) rises when Israel falls</w:t>
      </w:r>
      <w:r w:rsidR="00F86AD0">
        <w:rPr>
          <w:rFonts w:ascii="Arial" w:hAnsi="Arial" w:cs="Arial"/>
          <w:sz w:val="20"/>
          <w:szCs w:val="20"/>
          <w:lang w:val="en-US"/>
        </w:rPr>
        <w:t>, a</w:t>
      </w:r>
      <w:r>
        <w:rPr>
          <w:rFonts w:ascii="Arial" w:hAnsi="Arial" w:cs="Arial"/>
          <w:sz w:val="20"/>
          <w:szCs w:val="20"/>
          <w:lang w:val="en-US"/>
        </w:rPr>
        <w:t>nd visits Hezekiah</w:t>
      </w:r>
      <w:r w:rsidR="00F86AD0">
        <w:rPr>
          <w:rFonts w:ascii="Arial" w:hAnsi="Arial" w:cs="Arial"/>
          <w:sz w:val="20"/>
          <w:szCs w:val="20"/>
          <w:lang w:val="en-US"/>
        </w:rPr>
        <w:t xml:space="preserve"> (who is sick)</w:t>
      </w:r>
      <w:r>
        <w:rPr>
          <w:rFonts w:ascii="Arial" w:hAnsi="Arial" w:cs="Arial"/>
          <w:sz w:val="20"/>
          <w:szCs w:val="20"/>
          <w:lang w:val="en-US"/>
        </w:rPr>
        <w:t xml:space="preserve"> </w:t>
      </w:r>
      <w:r w:rsidR="00FA211F">
        <w:rPr>
          <w:rFonts w:ascii="Arial" w:hAnsi="Arial" w:cs="Arial"/>
          <w:sz w:val="20"/>
          <w:szCs w:val="20"/>
          <w:lang w:val="en-US"/>
        </w:rPr>
        <w:t xml:space="preserve">in 722 </w:t>
      </w:r>
      <w:r>
        <w:rPr>
          <w:rFonts w:ascii="Arial" w:hAnsi="Arial" w:cs="Arial"/>
          <w:sz w:val="20"/>
          <w:szCs w:val="20"/>
          <w:lang w:val="en-US"/>
        </w:rPr>
        <w:t>to get help from Hezekiah against the Assyrians</w:t>
      </w:r>
      <w:r w:rsidR="00F86AD0">
        <w:rPr>
          <w:rFonts w:ascii="Arial" w:hAnsi="Arial" w:cs="Arial"/>
          <w:sz w:val="20"/>
          <w:szCs w:val="20"/>
          <w:lang w:val="en-US"/>
        </w:rPr>
        <w:t xml:space="preserve"> so that he may be able to strengthen his rebellious power</w:t>
      </w:r>
      <w:r>
        <w:rPr>
          <w:rFonts w:ascii="Arial" w:hAnsi="Arial" w:cs="Arial"/>
          <w:sz w:val="20"/>
          <w:szCs w:val="20"/>
          <w:lang w:val="en-US"/>
        </w:rPr>
        <w:t>. And Hezekiah is bought in.</w:t>
      </w:r>
      <w:r w:rsidR="00F86AD0">
        <w:rPr>
          <w:rFonts w:ascii="Arial" w:hAnsi="Arial" w:cs="Arial"/>
          <w:sz w:val="20"/>
          <w:szCs w:val="20"/>
          <w:lang w:val="en-US"/>
        </w:rPr>
        <w:t xml:space="preserve"> Hezekiah is relying on political maneuver. Isaiah is largely dissatisfied.</w:t>
      </w:r>
      <w:r w:rsidR="00FA211F">
        <w:rPr>
          <w:rFonts w:ascii="Arial" w:hAnsi="Arial" w:cs="Arial"/>
          <w:sz w:val="20"/>
          <w:szCs w:val="20"/>
          <w:lang w:val="en-US"/>
        </w:rPr>
        <w:t xml:space="preserve"> So </w:t>
      </w:r>
      <w:proofErr w:type="gramStart"/>
      <w:r w:rsidR="00FA211F">
        <w:rPr>
          <w:rFonts w:ascii="Arial" w:hAnsi="Arial" w:cs="Arial"/>
          <w:sz w:val="20"/>
          <w:szCs w:val="20"/>
          <w:lang w:val="en-US"/>
        </w:rPr>
        <w:t>It’s</w:t>
      </w:r>
      <w:proofErr w:type="gramEnd"/>
      <w:r w:rsidR="00FA211F">
        <w:rPr>
          <w:rFonts w:ascii="Arial" w:hAnsi="Arial" w:cs="Arial"/>
          <w:sz w:val="20"/>
          <w:szCs w:val="20"/>
          <w:lang w:val="en-US"/>
        </w:rPr>
        <w:t xml:space="preserve"> well before the fall of Judah (605) and before</w:t>
      </w:r>
      <w:r w:rsidR="00F86AD0">
        <w:rPr>
          <w:rFonts w:ascii="Arial" w:hAnsi="Arial" w:cs="Arial"/>
          <w:sz w:val="20"/>
          <w:szCs w:val="20"/>
          <w:lang w:val="en-US"/>
        </w:rPr>
        <w:t xml:space="preserve"> </w:t>
      </w:r>
      <w:r w:rsidR="00FA211F">
        <w:rPr>
          <w:rFonts w:ascii="Arial" w:hAnsi="Arial" w:cs="Arial"/>
          <w:sz w:val="20"/>
          <w:szCs w:val="20"/>
          <w:lang w:val="en-US"/>
        </w:rPr>
        <w:t>Sennacherib’s invasion (701).</w:t>
      </w:r>
    </w:p>
    <w:p w:rsidR="00FA211F" w:rsidRDefault="007574D0" w:rsidP="00F402E5">
      <w:pPr>
        <w:rPr>
          <w:rFonts w:ascii="Arial" w:hAnsi="Arial" w:cs="Arial"/>
          <w:sz w:val="20"/>
          <w:szCs w:val="20"/>
          <w:lang w:val="en-US"/>
        </w:rPr>
      </w:pPr>
      <w:r>
        <w:rPr>
          <w:rFonts w:ascii="Arial" w:hAnsi="Arial" w:cs="Arial"/>
          <w:sz w:val="20"/>
          <w:szCs w:val="20"/>
          <w:lang w:val="en-US"/>
        </w:rPr>
        <w:t>Historical events</w:t>
      </w:r>
    </w:p>
    <w:p w:rsidR="00C554CE" w:rsidRDefault="007574D0" w:rsidP="00F402E5">
      <w:pPr>
        <w:rPr>
          <w:rFonts w:ascii="Arial" w:hAnsi="Arial" w:cs="Arial"/>
          <w:sz w:val="20"/>
          <w:szCs w:val="20"/>
          <w:lang w:val="en-US"/>
        </w:rPr>
      </w:pPr>
      <w:proofErr w:type="spellStart"/>
      <w:r>
        <w:rPr>
          <w:rFonts w:ascii="Arial" w:hAnsi="Arial" w:cs="Arial"/>
          <w:sz w:val="20"/>
          <w:szCs w:val="20"/>
          <w:lang w:val="en-US"/>
        </w:rPr>
        <w:t>Bubasite</w:t>
      </w:r>
      <w:proofErr w:type="spellEnd"/>
      <w:r>
        <w:rPr>
          <w:rFonts w:ascii="Arial" w:hAnsi="Arial" w:cs="Arial"/>
          <w:sz w:val="20"/>
          <w:szCs w:val="20"/>
          <w:lang w:val="en-US"/>
        </w:rPr>
        <w:t xml:space="preserve"> Portal – victories of </w:t>
      </w:r>
      <w:proofErr w:type="spellStart"/>
      <w:r>
        <w:rPr>
          <w:rFonts w:ascii="Arial" w:hAnsi="Arial" w:cs="Arial"/>
          <w:sz w:val="20"/>
          <w:szCs w:val="20"/>
          <w:lang w:val="en-US"/>
        </w:rPr>
        <w:t>Shoshenq</w:t>
      </w:r>
      <w:proofErr w:type="spellEnd"/>
      <w:r w:rsidR="00470157">
        <w:rPr>
          <w:rFonts w:ascii="Arial" w:hAnsi="Arial" w:cs="Arial"/>
          <w:sz w:val="20"/>
          <w:szCs w:val="20"/>
          <w:lang w:val="en-US"/>
        </w:rPr>
        <w:t xml:space="preserve"> (930-8…)</w:t>
      </w:r>
      <w:r>
        <w:rPr>
          <w:rFonts w:ascii="Arial" w:hAnsi="Arial" w:cs="Arial"/>
          <w:sz w:val="20"/>
          <w:szCs w:val="20"/>
          <w:lang w:val="en-US"/>
        </w:rPr>
        <w:t xml:space="preserve">, see </w:t>
      </w:r>
      <w:hyperlink r:id="rId5" w:history="1">
        <w:r w:rsidR="00C554CE" w:rsidRPr="00DE5CE9">
          <w:rPr>
            <w:rStyle w:val="Hyperlink"/>
            <w:rFonts w:ascii="Arial" w:hAnsi="Arial" w:cs="Arial"/>
            <w:sz w:val="20"/>
            <w:szCs w:val="20"/>
            <w:lang w:val="en-US"/>
          </w:rPr>
          <w:t>http://dlib.etc.ucla.edu/projects/Karnak/resource/BubastitePortal/1515</w:t>
        </w:r>
      </w:hyperlink>
    </w:p>
    <w:p w:rsidR="00C554CE" w:rsidRDefault="00C554CE" w:rsidP="00F402E5">
      <w:r>
        <w:t>The exterior face of the "Bubastite portal" was marked by a series of relief scenes commemorating the great military victories of king Shoshenq I in Syro-Palestine. The scenes depict the king smiting his enemies while the god Amun and the goddess of Thebes hold cords that bind the hands and throats of the captives. One hundred fifty-six "name rings" (symbols of bound captives with the names of ancient towns or peoples inside) decorate the wall and act as a list of the tribes and towns Shoshenq I claims to have defeated.</w:t>
      </w:r>
    </w:p>
    <w:p w:rsidR="00FD635D" w:rsidRDefault="00FD635D" w:rsidP="00F402E5"/>
    <w:p w:rsidR="00C554CE" w:rsidRDefault="00C554CE" w:rsidP="00F402E5">
      <w:pPr>
        <w:rPr>
          <w:rFonts w:ascii="Arial" w:hAnsi="Arial" w:cs="Arial"/>
          <w:sz w:val="20"/>
          <w:szCs w:val="20"/>
          <w:lang w:val="en-US"/>
        </w:rPr>
      </w:pPr>
      <w:r>
        <w:rPr>
          <w:rFonts w:ascii="Arial" w:hAnsi="Arial" w:cs="Arial"/>
          <w:noProof/>
          <w:sz w:val="20"/>
          <w:szCs w:val="20"/>
          <w:lang w:eastAsia="hu-HU"/>
        </w:rPr>
        <w:lastRenderedPageBreak/>
        <w:drawing>
          <wp:inline distT="0" distB="0" distL="0" distR="0">
            <wp:extent cx="3569335" cy="476123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3569335" cy="4761230"/>
                    </a:xfrm>
                    <a:prstGeom prst="rect">
                      <a:avLst/>
                    </a:prstGeom>
                    <a:noFill/>
                    <a:ln w="9525">
                      <a:noFill/>
                      <a:miter lim="800000"/>
                      <a:headEnd/>
                      <a:tailEnd/>
                    </a:ln>
                  </pic:spPr>
                </pic:pic>
              </a:graphicData>
            </a:graphic>
          </wp:inline>
        </w:drawing>
      </w:r>
    </w:p>
    <w:p w:rsidR="00C554CE" w:rsidRDefault="00C554CE" w:rsidP="00F402E5">
      <w:pPr>
        <w:rPr>
          <w:rFonts w:ascii="Arial" w:hAnsi="Arial" w:cs="Arial"/>
          <w:sz w:val="20"/>
          <w:szCs w:val="20"/>
          <w:lang w:val="en-US"/>
        </w:rPr>
      </w:pPr>
      <w:proofErr w:type="gramStart"/>
      <w:r>
        <w:rPr>
          <w:rFonts w:ascii="Arial" w:hAnsi="Arial" w:cs="Arial"/>
          <w:sz w:val="20"/>
          <w:szCs w:val="20"/>
          <w:lang w:val="en-US"/>
        </w:rPr>
        <w:t>towns</w:t>
      </w:r>
      <w:proofErr w:type="gramEnd"/>
      <w:r>
        <w:rPr>
          <w:rFonts w:ascii="Arial" w:hAnsi="Arial" w:cs="Arial"/>
          <w:sz w:val="20"/>
          <w:szCs w:val="20"/>
          <w:lang w:val="en-US"/>
        </w:rPr>
        <w:t xml:space="preserve"> he conquered, one of them is </w:t>
      </w:r>
      <w:proofErr w:type="spellStart"/>
      <w:r>
        <w:rPr>
          <w:rFonts w:ascii="Arial" w:hAnsi="Arial" w:cs="Arial"/>
          <w:sz w:val="20"/>
          <w:szCs w:val="20"/>
          <w:lang w:val="en-US"/>
        </w:rPr>
        <w:t>jerusalem</w:t>
      </w:r>
      <w:proofErr w:type="spellEnd"/>
      <w:r>
        <w:rPr>
          <w:rFonts w:ascii="Arial" w:hAnsi="Arial" w:cs="Arial"/>
          <w:sz w:val="20"/>
          <w:szCs w:val="20"/>
          <w:lang w:val="en-US"/>
        </w:rPr>
        <w:t>:</w:t>
      </w:r>
    </w:p>
    <w:p w:rsidR="00C554CE" w:rsidRDefault="00C554CE" w:rsidP="00F402E5">
      <w:pPr>
        <w:rPr>
          <w:rFonts w:ascii="Arial" w:hAnsi="Arial" w:cs="Arial"/>
          <w:sz w:val="20"/>
          <w:szCs w:val="20"/>
          <w:lang w:val="en-US"/>
        </w:rPr>
      </w:pPr>
      <w:r>
        <w:rPr>
          <w:rFonts w:ascii="Arial" w:hAnsi="Arial" w:cs="Arial"/>
          <w:noProof/>
          <w:sz w:val="20"/>
          <w:szCs w:val="20"/>
          <w:lang w:eastAsia="hu-HU"/>
        </w:rPr>
        <w:drawing>
          <wp:inline distT="0" distB="0" distL="0" distR="0">
            <wp:extent cx="4761230" cy="3569335"/>
            <wp:effectExtent l="1905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4761230" cy="3569335"/>
                    </a:xfrm>
                    <a:prstGeom prst="rect">
                      <a:avLst/>
                    </a:prstGeom>
                    <a:noFill/>
                    <a:ln w="9525">
                      <a:noFill/>
                      <a:miter lim="800000"/>
                      <a:headEnd/>
                      <a:tailEnd/>
                    </a:ln>
                  </pic:spPr>
                </pic:pic>
              </a:graphicData>
            </a:graphic>
          </wp:inline>
        </w:drawing>
      </w:r>
    </w:p>
    <w:p w:rsidR="007574D0" w:rsidRDefault="007574D0" w:rsidP="00F402E5">
      <w:pPr>
        <w:rPr>
          <w:rFonts w:ascii="Arial" w:hAnsi="Arial" w:cs="Arial"/>
          <w:sz w:val="20"/>
          <w:szCs w:val="20"/>
          <w:lang w:val="en-US"/>
        </w:rPr>
      </w:pPr>
      <w:r>
        <w:rPr>
          <w:rFonts w:ascii="Arial" w:hAnsi="Arial" w:cs="Arial"/>
          <w:sz w:val="20"/>
          <w:szCs w:val="20"/>
          <w:lang w:val="en-US"/>
        </w:rPr>
        <w:lastRenderedPageBreak/>
        <w:t xml:space="preserve"> </w:t>
      </w:r>
    </w:p>
    <w:p w:rsidR="007574D0" w:rsidRDefault="007574D0" w:rsidP="007574D0">
      <w:pPr>
        <w:autoSpaceDE w:val="0"/>
        <w:autoSpaceDN w:val="0"/>
        <w:adjustRightInd w:val="0"/>
        <w:spacing w:after="0" w:line="240" w:lineRule="auto"/>
        <w:rPr>
          <w:rFonts w:ascii="Arial" w:hAnsi="Arial" w:cs="Arial"/>
          <w:sz w:val="20"/>
          <w:szCs w:val="20"/>
          <w:lang w:val="en-US"/>
        </w:rPr>
      </w:pPr>
    </w:p>
    <w:p w:rsidR="007574D0" w:rsidRDefault="007574D0" w:rsidP="007574D0">
      <w:pPr>
        <w:autoSpaceDE w:val="0"/>
        <w:autoSpaceDN w:val="0"/>
        <w:adjustRightInd w:val="0"/>
        <w:spacing w:after="0" w:line="240" w:lineRule="auto"/>
        <w:rPr>
          <w:rFonts w:ascii="Arial" w:hAnsi="Arial" w:cs="Arial"/>
          <w:sz w:val="20"/>
          <w:szCs w:val="20"/>
          <w:lang w:val="en-US"/>
        </w:rPr>
      </w:pPr>
      <w:r>
        <w:rPr>
          <w:rFonts w:ascii="Arial" w:hAnsi="Arial" w:cs="Arial"/>
          <w:b/>
          <w:bCs/>
          <w:sz w:val="20"/>
          <w:szCs w:val="20"/>
          <w:lang w:val="en-US"/>
        </w:rPr>
        <w:t>1 Kings 14:25</w:t>
      </w:r>
      <w:r>
        <w:rPr>
          <w:rFonts w:ascii="Arial" w:hAnsi="Arial" w:cs="Arial"/>
          <w:sz w:val="20"/>
          <w:szCs w:val="20"/>
          <w:lang w:val="en-US"/>
        </w:rPr>
        <w:t xml:space="preserve"> In the fifth year of King </w:t>
      </w:r>
      <w:proofErr w:type="spellStart"/>
      <w:r>
        <w:rPr>
          <w:rFonts w:ascii="Arial" w:hAnsi="Arial" w:cs="Arial"/>
          <w:sz w:val="20"/>
          <w:szCs w:val="20"/>
          <w:lang w:val="en-US"/>
        </w:rPr>
        <w:t>Rehoboam</w:t>
      </w:r>
      <w:proofErr w:type="spellEnd"/>
      <w:r>
        <w:rPr>
          <w:rFonts w:ascii="Arial" w:hAnsi="Arial" w:cs="Arial"/>
          <w:sz w:val="20"/>
          <w:szCs w:val="20"/>
          <w:lang w:val="en-US"/>
        </w:rPr>
        <w:t xml:space="preserve">, </w:t>
      </w:r>
      <w:proofErr w:type="spellStart"/>
      <w:r>
        <w:rPr>
          <w:rFonts w:ascii="Arial" w:hAnsi="Arial" w:cs="Arial"/>
          <w:sz w:val="20"/>
          <w:szCs w:val="20"/>
          <w:lang w:val="en-US"/>
        </w:rPr>
        <w:t>Shishak</w:t>
      </w:r>
      <w:proofErr w:type="spellEnd"/>
      <w:r>
        <w:rPr>
          <w:rFonts w:ascii="Arial" w:hAnsi="Arial" w:cs="Arial"/>
          <w:sz w:val="20"/>
          <w:szCs w:val="20"/>
          <w:lang w:val="en-US"/>
        </w:rPr>
        <w:t xml:space="preserve"> king of Egypt came up against Jerusalem.</w:t>
      </w:r>
      <w:r>
        <w:rPr>
          <w:rFonts w:ascii="Arial" w:hAnsi="Arial" w:cs="Arial"/>
          <w:sz w:val="20"/>
          <w:szCs w:val="20"/>
          <w:vertAlign w:val="superscript"/>
          <w:lang w:val="en-US"/>
        </w:rPr>
        <w:t xml:space="preserve"> 26</w:t>
      </w:r>
      <w:r>
        <w:rPr>
          <w:rFonts w:ascii="Arial" w:hAnsi="Arial" w:cs="Arial"/>
          <w:sz w:val="20"/>
          <w:szCs w:val="20"/>
          <w:lang w:val="en-US"/>
        </w:rPr>
        <w:t xml:space="preserve"> He took away the treasures of the house of the LORD and the treasures of the king's house. He took away everything. He also took away all the shields of gold that Solomon had made.</w:t>
      </w:r>
    </w:p>
    <w:p w:rsidR="007574D0" w:rsidRDefault="007574D0" w:rsidP="007574D0">
      <w:pPr>
        <w:autoSpaceDE w:val="0"/>
        <w:autoSpaceDN w:val="0"/>
        <w:adjustRightInd w:val="0"/>
        <w:spacing w:after="0" w:line="240" w:lineRule="auto"/>
        <w:rPr>
          <w:rFonts w:ascii="Arial" w:hAnsi="Arial" w:cs="Arial"/>
          <w:sz w:val="20"/>
          <w:szCs w:val="20"/>
          <w:lang w:val="en-US"/>
        </w:rPr>
      </w:pPr>
    </w:p>
    <w:p w:rsidR="007574D0" w:rsidRDefault="007574D0" w:rsidP="007574D0">
      <w:pPr>
        <w:autoSpaceDE w:val="0"/>
        <w:autoSpaceDN w:val="0"/>
        <w:adjustRightInd w:val="0"/>
        <w:spacing w:after="0" w:line="240" w:lineRule="auto"/>
        <w:rPr>
          <w:rFonts w:ascii="System" w:hAnsi="System" w:cs="System"/>
          <w:b/>
          <w:bCs/>
          <w:sz w:val="20"/>
          <w:szCs w:val="20"/>
        </w:rPr>
      </w:pPr>
      <w:r>
        <w:rPr>
          <w:rFonts w:ascii="Arial" w:hAnsi="Arial" w:cs="Arial"/>
          <w:sz w:val="20"/>
          <w:szCs w:val="20"/>
          <w:lang w:val="en-US"/>
        </w:rPr>
        <w:t>dlip.etc.ucla.edu/projects/</w:t>
      </w:r>
      <w:proofErr w:type="spellStart"/>
      <w:r>
        <w:rPr>
          <w:rFonts w:ascii="Arial" w:hAnsi="Arial" w:cs="Arial"/>
          <w:sz w:val="20"/>
          <w:szCs w:val="20"/>
          <w:lang w:val="en-US"/>
        </w:rPr>
        <w:t>karnak</w:t>
      </w:r>
      <w:proofErr w:type="spellEnd"/>
      <w:r>
        <w:rPr>
          <w:rFonts w:ascii="Arial" w:hAnsi="Arial" w:cs="Arial"/>
          <w:sz w:val="20"/>
          <w:szCs w:val="20"/>
          <w:lang w:val="en-US"/>
        </w:rPr>
        <w:t>/feature/</w:t>
      </w:r>
      <w:proofErr w:type="spellStart"/>
      <w:r>
        <w:rPr>
          <w:rFonts w:ascii="Arial" w:hAnsi="Arial" w:cs="Arial"/>
          <w:sz w:val="20"/>
          <w:szCs w:val="20"/>
          <w:lang w:val="en-US"/>
        </w:rPr>
        <w:t>Shoshenq</w:t>
      </w:r>
      <w:r w:rsidR="00A301E5">
        <w:rPr>
          <w:rFonts w:ascii="Arial" w:hAnsi="Arial" w:cs="Arial"/>
          <w:sz w:val="20"/>
          <w:szCs w:val="20"/>
          <w:lang w:val="en-US"/>
        </w:rPr>
        <w:t>I</w:t>
      </w:r>
      <w:r>
        <w:rPr>
          <w:rFonts w:ascii="Arial" w:hAnsi="Arial" w:cs="Arial"/>
          <w:sz w:val="20"/>
          <w:szCs w:val="20"/>
          <w:lang w:val="en-US"/>
        </w:rPr>
        <w:t>Court</w:t>
      </w:r>
      <w:proofErr w:type="spellEnd"/>
    </w:p>
    <w:p w:rsidR="007574D0" w:rsidRDefault="007574D0" w:rsidP="00F402E5">
      <w:pPr>
        <w:rPr>
          <w:rFonts w:ascii="Arial" w:hAnsi="Arial" w:cs="Arial"/>
          <w:sz w:val="20"/>
          <w:szCs w:val="20"/>
          <w:lang w:val="en-US"/>
        </w:rPr>
      </w:pPr>
      <w:r>
        <w:rPr>
          <w:rFonts w:ascii="Arial" w:hAnsi="Arial" w:cs="Arial"/>
          <w:sz w:val="20"/>
          <w:szCs w:val="20"/>
          <w:lang w:val="en-US"/>
        </w:rPr>
        <w:t xml:space="preserve"> </w:t>
      </w:r>
    </w:p>
    <w:p w:rsidR="00A301E5" w:rsidRDefault="005A54FD" w:rsidP="00F402E5">
      <w:pPr>
        <w:rPr>
          <w:rFonts w:ascii="Arial" w:hAnsi="Arial" w:cs="Arial"/>
          <w:sz w:val="20"/>
          <w:szCs w:val="20"/>
          <w:lang w:val="en-US"/>
        </w:rPr>
      </w:pPr>
      <w:r>
        <w:rPr>
          <w:rFonts w:ascii="Arial" w:hAnsi="Arial" w:cs="Arial"/>
          <w:sz w:val="20"/>
          <w:szCs w:val="20"/>
          <w:lang w:val="en-US"/>
        </w:rPr>
        <w:t>“</w:t>
      </w:r>
      <w:proofErr w:type="gramStart"/>
      <w:r>
        <w:rPr>
          <w:rFonts w:ascii="Arial" w:hAnsi="Arial" w:cs="Arial"/>
          <w:sz w:val="20"/>
          <w:szCs w:val="20"/>
          <w:lang w:val="en-US"/>
        </w:rPr>
        <w:t>one</w:t>
      </w:r>
      <w:proofErr w:type="gramEnd"/>
      <w:r>
        <w:rPr>
          <w:rFonts w:ascii="Arial" w:hAnsi="Arial" w:cs="Arial"/>
          <w:sz w:val="20"/>
          <w:szCs w:val="20"/>
          <w:lang w:val="en-US"/>
        </w:rPr>
        <w:t xml:space="preserve"> who diligently reads the book of kings will become a powerful preacher” (Luther)</w:t>
      </w:r>
    </w:p>
    <w:p w:rsidR="005A54FD" w:rsidRDefault="005A54FD" w:rsidP="00F402E5">
      <w:pPr>
        <w:rPr>
          <w:rFonts w:ascii="Arial" w:hAnsi="Arial" w:cs="Arial"/>
          <w:sz w:val="20"/>
          <w:szCs w:val="20"/>
          <w:lang w:val="en-US"/>
        </w:rPr>
      </w:pPr>
      <w:r>
        <w:rPr>
          <w:rFonts w:ascii="Arial" w:hAnsi="Arial" w:cs="Arial"/>
          <w:sz w:val="20"/>
          <w:szCs w:val="20"/>
          <w:lang w:val="en-US"/>
        </w:rPr>
        <w:t>400 years of Israel’s history</w:t>
      </w:r>
    </w:p>
    <w:p w:rsidR="005A54FD" w:rsidRDefault="005A54FD" w:rsidP="00F402E5">
      <w:pPr>
        <w:rPr>
          <w:rFonts w:ascii="Arial" w:hAnsi="Arial" w:cs="Arial"/>
          <w:sz w:val="20"/>
          <w:szCs w:val="20"/>
          <w:lang w:val="en-US"/>
        </w:rPr>
      </w:pPr>
      <w:r>
        <w:rPr>
          <w:rFonts w:ascii="Arial" w:hAnsi="Arial" w:cs="Arial"/>
          <w:sz w:val="20"/>
          <w:szCs w:val="20"/>
          <w:lang w:val="en-US"/>
        </w:rPr>
        <w:t>1kings 1-11 Temple built, end of Kings Temple destroyed</w:t>
      </w:r>
    </w:p>
    <w:p w:rsidR="005A54FD" w:rsidRDefault="005A54FD" w:rsidP="00F402E5">
      <w:pPr>
        <w:rPr>
          <w:rFonts w:ascii="Arial" w:hAnsi="Arial" w:cs="Arial"/>
          <w:sz w:val="20"/>
          <w:szCs w:val="20"/>
          <w:lang w:val="en-US"/>
        </w:rPr>
      </w:pPr>
      <w:proofErr w:type="gramStart"/>
      <w:r>
        <w:rPr>
          <w:rFonts w:ascii="Arial" w:hAnsi="Arial" w:cs="Arial"/>
          <w:sz w:val="20"/>
          <w:szCs w:val="20"/>
          <w:lang w:val="en-US"/>
        </w:rPr>
        <w:t>beginning</w:t>
      </w:r>
      <w:proofErr w:type="gramEnd"/>
      <w:r>
        <w:rPr>
          <w:rFonts w:ascii="Arial" w:hAnsi="Arial" w:cs="Arial"/>
          <w:sz w:val="20"/>
          <w:szCs w:val="20"/>
          <w:lang w:val="en-US"/>
        </w:rPr>
        <w:t xml:space="preserve"> King established end of Kings King is restored in Babylon – there is hope</w:t>
      </w:r>
    </w:p>
    <w:p w:rsidR="005A54FD" w:rsidRDefault="005A54FD" w:rsidP="00F402E5">
      <w:pPr>
        <w:rPr>
          <w:rFonts w:ascii="Arial" w:hAnsi="Arial" w:cs="Arial"/>
          <w:sz w:val="20"/>
          <w:szCs w:val="20"/>
          <w:lang w:val="en-US"/>
        </w:rPr>
      </w:pPr>
      <w:r>
        <w:rPr>
          <w:rFonts w:ascii="Arial" w:hAnsi="Arial" w:cs="Arial"/>
          <w:sz w:val="20"/>
          <w:szCs w:val="20"/>
          <w:lang w:val="en-US"/>
        </w:rPr>
        <w:t>“Until this day” – appears a lot</w:t>
      </w:r>
      <w:r w:rsidR="00C54249">
        <w:rPr>
          <w:rFonts w:ascii="Arial" w:hAnsi="Arial" w:cs="Arial"/>
          <w:sz w:val="20"/>
          <w:szCs w:val="20"/>
          <w:lang w:val="en-US"/>
        </w:rPr>
        <w:t xml:space="preserve"> – 562</w:t>
      </w:r>
      <w:r w:rsidR="00966174">
        <w:rPr>
          <w:rFonts w:ascii="Arial" w:hAnsi="Arial" w:cs="Arial"/>
          <w:sz w:val="20"/>
          <w:szCs w:val="20"/>
          <w:lang w:val="en-US"/>
        </w:rPr>
        <w:t xml:space="preserve"> BC</w:t>
      </w:r>
      <w:r w:rsidR="00C54249">
        <w:rPr>
          <w:rFonts w:ascii="Arial" w:hAnsi="Arial" w:cs="Arial"/>
          <w:sz w:val="20"/>
          <w:szCs w:val="20"/>
          <w:lang w:val="en-US"/>
        </w:rPr>
        <w:t xml:space="preserve">, </w:t>
      </w:r>
      <w:proofErr w:type="spellStart"/>
      <w:r w:rsidR="00C54249">
        <w:rPr>
          <w:rFonts w:ascii="Arial" w:hAnsi="Arial" w:cs="Arial"/>
          <w:sz w:val="20"/>
          <w:szCs w:val="20"/>
          <w:lang w:val="en-US"/>
        </w:rPr>
        <w:t>Jehoiakin’s</w:t>
      </w:r>
      <w:proofErr w:type="spellEnd"/>
      <w:r w:rsidR="00C54249">
        <w:rPr>
          <w:rFonts w:ascii="Arial" w:hAnsi="Arial" w:cs="Arial"/>
          <w:sz w:val="20"/>
          <w:szCs w:val="20"/>
          <w:lang w:val="en-US"/>
        </w:rPr>
        <w:t xml:space="preserve"> releas</w:t>
      </w:r>
      <w:r w:rsidR="00966174">
        <w:rPr>
          <w:rFonts w:ascii="Arial" w:hAnsi="Arial" w:cs="Arial"/>
          <w:sz w:val="20"/>
          <w:szCs w:val="20"/>
          <w:lang w:val="en-US"/>
        </w:rPr>
        <w:t>e</w:t>
      </w:r>
      <w:r w:rsidR="00C54249">
        <w:rPr>
          <w:rFonts w:ascii="Arial" w:hAnsi="Arial" w:cs="Arial"/>
          <w:sz w:val="20"/>
          <w:szCs w:val="20"/>
          <w:lang w:val="en-US"/>
        </w:rPr>
        <w:t xml:space="preserve"> from prison in Babylon.</w:t>
      </w:r>
    </w:p>
    <w:p w:rsidR="00C54249" w:rsidRDefault="0093220D" w:rsidP="00F402E5">
      <w:pPr>
        <w:rPr>
          <w:rFonts w:ascii="Arial" w:hAnsi="Arial" w:cs="Arial"/>
          <w:sz w:val="20"/>
          <w:szCs w:val="20"/>
          <w:lang w:val="en-US"/>
        </w:rPr>
      </w:pPr>
      <w:r>
        <w:rPr>
          <w:rFonts w:ascii="Arial" w:hAnsi="Arial" w:cs="Arial"/>
          <w:sz w:val="20"/>
          <w:szCs w:val="20"/>
          <w:lang w:val="en-US"/>
        </w:rPr>
        <w:t>But see 1Kings 8:8</w:t>
      </w:r>
    </w:p>
    <w:p w:rsidR="0093220D" w:rsidRDefault="0093220D" w:rsidP="0093220D">
      <w:pPr>
        <w:autoSpaceDE w:val="0"/>
        <w:autoSpaceDN w:val="0"/>
        <w:adjustRightInd w:val="0"/>
        <w:spacing w:after="0" w:line="240" w:lineRule="auto"/>
        <w:rPr>
          <w:rFonts w:ascii="Arial" w:hAnsi="Arial" w:cs="Arial"/>
          <w:sz w:val="20"/>
          <w:szCs w:val="20"/>
          <w:lang w:val="en-US"/>
        </w:rPr>
      </w:pPr>
    </w:p>
    <w:p w:rsidR="0093220D" w:rsidRDefault="0093220D" w:rsidP="0093220D">
      <w:pPr>
        <w:autoSpaceDE w:val="0"/>
        <w:autoSpaceDN w:val="0"/>
        <w:adjustRightInd w:val="0"/>
        <w:spacing w:after="0" w:line="240" w:lineRule="auto"/>
        <w:rPr>
          <w:rFonts w:ascii="System" w:hAnsi="System" w:cs="System"/>
          <w:b/>
          <w:bCs/>
          <w:sz w:val="20"/>
          <w:szCs w:val="20"/>
        </w:rPr>
      </w:pPr>
      <w:r>
        <w:rPr>
          <w:rFonts w:ascii="Arial" w:hAnsi="Arial" w:cs="Arial"/>
          <w:b/>
          <w:bCs/>
          <w:sz w:val="20"/>
          <w:szCs w:val="20"/>
          <w:lang w:val="en-US"/>
        </w:rPr>
        <w:t>1 Kings 8:7</w:t>
      </w:r>
      <w:r>
        <w:rPr>
          <w:rFonts w:ascii="Arial" w:hAnsi="Arial" w:cs="Arial"/>
          <w:sz w:val="20"/>
          <w:szCs w:val="20"/>
          <w:lang w:val="en-US"/>
        </w:rPr>
        <w:t xml:space="preserve"> For the cherubim spread out their wings over the place of the ark, so that the cherubim overshadowed the ark and its poles.</w:t>
      </w:r>
      <w:r>
        <w:rPr>
          <w:rFonts w:ascii="Arial" w:hAnsi="Arial" w:cs="Arial"/>
          <w:sz w:val="20"/>
          <w:szCs w:val="20"/>
          <w:vertAlign w:val="superscript"/>
          <w:lang w:val="en-US"/>
        </w:rPr>
        <w:t xml:space="preserve"> 8</w:t>
      </w:r>
      <w:r>
        <w:rPr>
          <w:rFonts w:ascii="Arial" w:hAnsi="Arial" w:cs="Arial"/>
          <w:sz w:val="20"/>
          <w:szCs w:val="20"/>
          <w:lang w:val="en-US"/>
        </w:rPr>
        <w:t xml:space="preserve"> And the poles were so long that the ends of the poles were seen from the Holy Place before the inner sanctuary; </w:t>
      </w:r>
      <w:r w:rsidRPr="0093220D">
        <w:rPr>
          <w:rFonts w:ascii="Arial" w:hAnsi="Arial" w:cs="Arial"/>
          <w:b/>
          <w:sz w:val="20"/>
          <w:szCs w:val="20"/>
          <w:lang w:val="en-US"/>
        </w:rPr>
        <w:t>but they could not be seen from outside. And they are there to this day</w:t>
      </w:r>
      <w:r>
        <w:rPr>
          <w:rFonts w:ascii="Arial" w:hAnsi="Arial" w:cs="Arial"/>
          <w:sz w:val="20"/>
          <w:szCs w:val="20"/>
          <w:lang w:val="en-US"/>
        </w:rPr>
        <w:t>.</w:t>
      </w:r>
      <w:r>
        <w:rPr>
          <w:rFonts w:ascii="Arial" w:hAnsi="Arial" w:cs="Arial"/>
          <w:sz w:val="20"/>
          <w:szCs w:val="20"/>
          <w:vertAlign w:val="superscript"/>
          <w:lang w:val="en-US"/>
        </w:rPr>
        <w:t xml:space="preserve"> 9</w:t>
      </w:r>
      <w:r>
        <w:rPr>
          <w:rFonts w:ascii="Arial" w:hAnsi="Arial" w:cs="Arial"/>
          <w:sz w:val="20"/>
          <w:szCs w:val="20"/>
          <w:lang w:val="en-US"/>
        </w:rPr>
        <w:t xml:space="preserve"> There was nothing in the ark except the two tablets of stone that Moses put there at </w:t>
      </w:r>
      <w:proofErr w:type="spellStart"/>
      <w:r>
        <w:rPr>
          <w:rFonts w:ascii="Arial" w:hAnsi="Arial" w:cs="Arial"/>
          <w:sz w:val="20"/>
          <w:szCs w:val="20"/>
          <w:lang w:val="en-US"/>
        </w:rPr>
        <w:t>Horeb</w:t>
      </w:r>
      <w:proofErr w:type="spellEnd"/>
      <w:r>
        <w:rPr>
          <w:rFonts w:ascii="Arial" w:hAnsi="Arial" w:cs="Arial"/>
          <w:sz w:val="20"/>
          <w:szCs w:val="20"/>
          <w:lang w:val="en-US"/>
        </w:rPr>
        <w:t>, where the LORD made a covenant with the people of Israel, when they came out of the land of Egypt.</w:t>
      </w:r>
      <w:r>
        <w:rPr>
          <w:rFonts w:ascii="Arial" w:hAnsi="Arial" w:cs="Arial"/>
          <w:sz w:val="20"/>
          <w:szCs w:val="20"/>
          <w:vertAlign w:val="superscript"/>
          <w:lang w:val="en-US"/>
        </w:rPr>
        <w:t xml:space="preserve"> 10</w:t>
      </w:r>
      <w:r>
        <w:rPr>
          <w:rFonts w:ascii="Arial" w:hAnsi="Arial" w:cs="Arial"/>
          <w:sz w:val="20"/>
          <w:szCs w:val="20"/>
          <w:lang w:val="en-US"/>
        </w:rPr>
        <w:t xml:space="preserve"> And when the priests came out of the Holy Place, a cloud filled the house of the LORD,</w:t>
      </w:r>
    </w:p>
    <w:p w:rsidR="0093220D" w:rsidRDefault="0093220D" w:rsidP="00F402E5">
      <w:pPr>
        <w:rPr>
          <w:rFonts w:ascii="Arial" w:hAnsi="Arial" w:cs="Arial"/>
          <w:sz w:val="20"/>
          <w:szCs w:val="20"/>
          <w:lang w:val="en-US"/>
        </w:rPr>
      </w:pPr>
    </w:p>
    <w:p w:rsidR="0093220D" w:rsidRDefault="0093220D" w:rsidP="00F402E5">
      <w:pPr>
        <w:rPr>
          <w:rFonts w:ascii="Arial" w:hAnsi="Arial" w:cs="Arial"/>
          <w:sz w:val="20"/>
          <w:szCs w:val="20"/>
          <w:lang w:val="en-US"/>
        </w:rPr>
      </w:pPr>
      <w:r>
        <w:rPr>
          <w:rFonts w:ascii="Arial" w:hAnsi="Arial" w:cs="Arial"/>
          <w:sz w:val="20"/>
          <w:szCs w:val="20"/>
          <w:lang w:val="en-US"/>
        </w:rPr>
        <w:t>So you need to go case by case, it is pointing to use of sources by the writer of Kings</w:t>
      </w:r>
      <w:r w:rsidR="0001485C">
        <w:rPr>
          <w:rFonts w:ascii="Arial" w:hAnsi="Arial" w:cs="Arial"/>
          <w:sz w:val="20"/>
          <w:szCs w:val="20"/>
          <w:lang w:val="en-US"/>
        </w:rPr>
        <w:t>.</w:t>
      </w:r>
    </w:p>
    <w:p w:rsidR="0001485C" w:rsidRDefault="0001485C" w:rsidP="0001485C">
      <w:pPr>
        <w:pStyle w:val="ListParagraph"/>
        <w:numPr>
          <w:ilvl w:val="0"/>
          <w:numId w:val="1"/>
        </w:numPr>
        <w:rPr>
          <w:rFonts w:ascii="Arial" w:hAnsi="Arial" w:cs="Arial"/>
          <w:sz w:val="20"/>
          <w:szCs w:val="20"/>
          <w:lang w:val="en-US"/>
        </w:rPr>
      </w:pPr>
      <w:r>
        <w:rPr>
          <w:rFonts w:ascii="Arial" w:hAnsi="Arial" w:cs="Arial"/>
          <w:sz w:val="20"/>
          <w:szCs w:val="20"/>
          <w:lang w:val="en-US"/>
        </w:rPr>
        <w:t>Actual sources</w:t>
      </w:r>
    </w:p>
    <w:p w:rsidR="0001485C" w:rsidRPr="0001485C" w:rsidRDefault="0001485C" w:rsidP="0001485C">
      <w:pPr>
        <w:pStyle w:val="ListParagraph"/>
        <w:autoSpaceDE w:val="0"/>
        <w:autoSpaceDN w:val="0"/>
        <w:adjustRightInd w:val="0"/>
        <w:spacing w:after="0" w:line="240" w:lineRule="auto"/>
        <w:rPr>
          <w:rFonts w:ascii="Arial" w:hAnsi="Arial" w:cs="Arial"/>
          <w:sz w:val="20"/>
          <w:szCs w:val="20"/>
          <w:lang w:val="en-US"/>
        </w:rPr>
      </w:pPr>
    </w:p>
    <w:p w:rsidR="0001485C" w:rsidRDefault="0001485C" w:rsidP="0001485C">
      <w:pPr>
        <w:pStyle w:val="ListParagraph"/>
        <w:autoSpaceDE w:val="0"/>
        <w:autoSpaceDN w:val="0"/>
        <w:adjustRightInd w:val="0"/>
        <w:spacing w:after="0" w:line="240" w:lineRule="auto"/>
        <w:rPr>
          <w:rFonts w:ascii="Arial" w:hAnsi="Arial" w:cs="Arial"/>
          <w:sz w:val="20"/>
          <w:szCs w:val="20"/>
          <w:lang w:val="en-US"/>
        </w:rPr>
      </w:pPr>
      <w:r w:rsidRPr="0001485C">
        <w:rPr>
          <w:rFonts w:ascii="Arial" w:hAnsi="Arial" w:cs="Arial"/>
          <w:b/>
          <w:bCs/>
          <w:sz w:val="20"/>
          <w:szCs w:val="20"/>
          <w:lang w:val="en-US"/>
        </w:rPr>
        <w:t>1 Kings 11:41</w:t>
      </w:r>
      <w:r w:rsidRPr="0001485C">
        <w:rPr>
          <w:rFonts w:ascii="Arial" w:hAnsi="Arial" w:cs="Arial"/>
          <w:sz w:val="20"/>
          <w:szCs w:val="20"/>
          <w:lang w:val="en-US"/>
        </w:rPr>
        <w:t xml:space="preserve"> Now the rest of the acts of Solomon, and all that he did, and his wisdom, are they not written in the Book of the Acts of Solomon?</w:t>
      </w:r>
    </w:p>
    <w:p w:rsidR="0001485C" w:rsidRDefault="0001485C" w:rsidP="0001485C">
      <w:pPr>
        <w:pStyle w:val="ListParagraph"/>
        <w:autoSpaceDE w:val="0"/>
        <w:autoSpaceDN w:val="0"/>
        <w:adjustRightInd w:val="0"/>
        <w:spacing w:after="0" w:line="240" w:lineRule="auto"/>
        <w:rPr>
          <w:rFonts w:ascii="System" w:hAnsi="System" w:cs="System"/>
          <w:b/>
          <w:bCs/>
          <w:sz w:val="20"/>
          <w:szCs w:val="20"/>
        </w:rPr>
      </w:pPr>
    </w:p>
    <w:p w:rsidR="0001485C" w:rsidRPr="0001485C" w:rsidRDefault="0001485C" w:rsidP="0001485C">
      <w:pPr>
        <w:pStyle w:val="ListParagraph"/>
        <w:autoSpaceDE w:val="0"/>
        <w:autoSpaceDN w:val="0"/>
        <w:adjustRightInd w:val="0"/>
        <w:spacing w:after="0" w:line="240" w:lineRule="auto"/>
        <w:rPr>
          <w:rFonts w:ascii="System" w:hAnsi="System" w:cs="System"/>
          <w:bCs/>
          <w:sz w:val="20"/>
          <w:szCs w:val="20"/>
        </w:rPr>
      </w:pPr>
      <w:r w:rsidRPr="0001485C">
        <w:rPr>
          <w:rFonts w:ascii="System" w:hAnsi="System" w:cs="System"/>
          <w:bCs/>
          <w:sz w:val="20"/>
          <w:szCs w:val="20"/>
        </w:rPr>
        <w:t>The writer has a purpose and he is selecting material from the sources that were relevant to his purpose.</w:t>
      </w:r>
    </w:p>
    <w:p w:rsidR="0001485C" w:rsidRDefault="0001485C" w:rsidP="0001485C">
      <w:pPr>
        <w:pStyle w:val="ListParagraph"/>
        <w:autoSpaceDE w:val="0"/>
        <w:autoSpaceDN w:val="0"/>
        <w:adjustRightInd w:val="0"/>
        <w:spacing w:after="0" w:line="240" w:lineRule="auto"/>
        <w:rPr>
          <w:rFonts w:ascii="System" w:hAnsi="System" w:cs="System"/>
          <w:b/>
          <w:bCs/>
          <w:sz w:val="20"/>
          <w:szCs w:val="20"/>
        </w:rPr>
      </w:pPr>
    </w:p>
    <w:p w:rsidR="0001485C" w:rsidRDefault="0001485C" w:rsidP="0001485C">
      <w:pPr>
        <w:pStyle w:val="ListParagraph"/>
        <w:autoSpaceDE w:val="0"/>
        <w:autoSpaceDN w:val="0"/>
        <w:adjustRightInd w:val="0"/>
        <w:spacing w:after="0" w:line="240" w:lineRule="auto"/>
        <w:rPr>
          <w:rFonts w:ascii="System" w:hAnsi="System" w:cs="System"/>
          <w:b/>
          <w:bCs/>
          <w:sz w:val="20"/>
          <w:szCs w:val="20"/>
        </w:rPr>
      </w:pPr>
      <w:r>
        <w:rPr>
          <w:rFonts w:ascii="System" w:hAnsi="System" w:cs="System"/>
          <w:b/>
          <w:bCs/>
          <w:sz w:val="20"/>
          <w:szCs w:val="20"/>
        </w:rPr>
        <w:t>„book of ther Chronicles of the kings of Judah/Israel”</w:t>
      </w:r>
    </w:p>
    <w:p w:rsidR="0001485C" w:rsidRDefault="0001485C" w:rsidP="0001485C">
      <w:pPr>
        <w:pStyle w:val="ListParagraph"/>
        <w:autoSpaceDE w:val="0"/>
        <w:autoSpaceDN w:val="0"/>
        <w:adjustRightInd w:val="0"/>
        <w:spacing w:after="0" w:line="240" w:lineRule="auto"/>
        <w:rPr>
          <w:rFonts w:ascii="System" w:hAnsi="System" w:cs="System"/>
          <w:b/>
          <w:bCs/>
          <w:sz w:val="20"/>
          <w:szCs w:val="20"/>
        </w:rPr>
      </w:pPr>
    </w:p>
    <w:p w:rsidR="0001485C" w:rsidRDefault="0001485C" w:rsidP="0001485C">
      <w:pPr>
        <w:pStyle w:val="ListParagraph"/>
        <w:numPr>
          <w:ilvl w:val="0"/>
          <w:numId w:val="1"/>
        </w:numPr>
        <w:autoSpaceDE w:val="0"/>
        <w:autoSpaceDN w:val="0"/>
        <w:adjustRightInd w:val="0"/>
        <w:spacing w:after="0" w:line="240" w:lineRule="auto"/>
        <w:rPr>
          <w:rFonts w:ascii="System" w:hAnsi="System" w:cs="System"/>
          <w:bCs/>
          <w:sz w:val="20"/>
          <w:szCs w:val="20"/>
        </w:rPr>
      </w:pPr>
      <w:r>
        <w:rPr>
          <w:rFonts w:ascii="System" w:hAnsi="System" w:cs="System"/>
          <w:bCs/>
          <w:sz w:val="20"/>
          <w:szCs w:val="20"/>
        </w:rPr>
        <w:t>„the seer Dad</w:t>
      </w:r>
      <w:r w:rsidR="00AE0AEE">
        <w:rPr>
          <w:rFonts w:ascii="System" w:hAnsi="System" w:cs="System"/>
          <w:bCs/>
          <w:sz w:val="20"/>
          <w:szCs w:val="20"/>
        </w:rPr>
        <w:t>/the oracles of XY</w:t>
      </w:r>
      <w:r>
        <w:rPr>
          <w:rFonts w:ascii="System" w:hAnsi="System" w:cs="System"/>
          <w:bCs/>
          <w:sz w:val="20"/>
          <w:szCs w:val="20"/>
        </w:rPr>
        <w:t>”</w:t>
      </w:r>
      <w:r w:rsidR="00AE0AEE">
        <w:rPr>
          <w:rFonts w:ascii="System" w:hAnsi="System" w:cs="System"/>
          <w:bCs/>
          <w:sz w:val="20"/>
          <w:szCs w:val="20"/>
        </w:rPr>
        <w:t xml:space="preserve"> – Hulda, Elisha, Michaiah</w:t>
      </w:r>
    </w:p>
    <w:p w:rsidR="00AE0AEE" w:rsidRDefault="00AE0AEE" w:rsidP="00AE0AEE">
      <w:pPr>
        <w:autoSpaceDE w:val="0"/>
        <w:autoSpaceDN w:val="0"/>
        <w:adjustRightInd w:val="0"/>
        <w:spacing w:after="0" w:line="240" w:lineRule="auto"/>
        <w:rPr>
          <w:rFonts w:ascii="System" w:hAnsi="System" w:cs="System"/>
          <w:bCs/>
          <w:sz w:val="20"/>
          <w:szCs w:val="20"/>
        </w:rPr>
      </w:pPr>
    </w:p>
    <w:p w:rsidR="00AE0AEE" w:rsidRDefault="00AE0AEE" w:rsidP="00AE0AEE">
      <w:pPr>
        <w:pStyle w:val="ListParagraph"/>
        <w:numPr>
          <w:ilvl w:val="0"/>
          <w:numId w:val="1"/>
        </w:numPr>
        <w:autoSpaceDE w:val="0"/>
        <w:autoSpaceDN w:val="0"/>
        <w:adjustRightInd w:val="0"/>
        <w:spacing w:after="0" w:line="240" w:lineRule="auto"/>
        <w:rPr>
          <w:rFonts w:ascii="System" w:hAnsi="System" w:cs="System"/>
          <w:bCs/>
          <w:sz w:val="20"/>
          <w:szCs w:val="20"/>
        </w:rPr>
      </w:pPr>
      <w:r>
        <w:rPr>
          <w:rFonts w:ascii="System" w:hAnsi="System" w:cs="System"/>
          <w:bCs/>
          <w:sz w:val="20"/>
          <w:szCs w:val="20"/>
        </w:rPr>
        <w:t>we don’t know who wrote Kings</w:t>
      </w:r>
      <w:r w:rsidR="00AC7845">
        <w:rPr>
          <w:rFonts w:ascii="System" w:hAnsi="System" w:cs="System"/>
          <w:bCs/>
          <w:sz w:val="20"/>
          <w:szCs w:val="20"/>
        </w:rPr>
        <w:t>, but he wrote from a theological perspective! This is how things lookd like from God’s point of view.</w:t>
      </w:r>
      <w:r w:rsidR="00CD20CB">
        <w:rPr>
          <w:rFonts w:ascii="System" w:hAnsi="System" w:cs="System"/>
          <w:bCs/>
          <w:sz w:val="20"/>
          <w:szCs w:val="20"/>
        </w:rPr>
        <w:t xml:space="preserve"> He gives the Divine perspective.</w:t>
      </w:r>
    </w:p>
    <w:p w:rsidR="00CD20CB" w:rsidRPr="00CD20CB" w:rsidRDefault="00CD20CB" w:rsidP="00CD20CB">
      <w:pPr>
        <w:pStyle w:val="ListParagraph"/>
        <w:rPr>
          <w:rFonts w:ascii="System" w:hAnsi="System" w:cs="System"/>
          <w:bCs/>
          <w:sz w:val="20"/>
          <w:szCs w:val="20"/>
        </w:rPr>
      </w:pPr>
    </w:p>
    <w:p w:rsidR="00CD20CB" w:rsidRDefault="00CD20CB" w:rsidP="00AE0AEE">
      <w:pPr>
        <w:pStyle w:val="ListParagraph"/>
        <w:numPr>
          <w:ilvl w:val="0"/>
          <w:numId w:val="1"/>
        </w:numPr>
        <w:autoSpaceDE w:val="0"/>
        <w:autoSpaceDN w:val="0"/>
        <w:adjustRightInd w:val="0"/>
        <w:spacing w:after="0" w:line="240" w:lineRule="auto"/>
        <w:rPr>
          <w:rFonts w:ascii="System" w:hAnsi="System" w:cs="System"/>
          <w:bCs/>
          <w:sz w:val="20"/>
          <w:szCs w:val="20"/>
        </w:rPr>
      </w:pPr>
      <w:r>
        <w:rPr>
          <w:rFonts w:ascii="System" w:hAnsi="System" w:cs="System"/>
          <w:bCs/>
          <w:sz w:val="20"/>
          <w:szCs w:val="20"/>
        </w:rPr>
        <w:t>See John 20 with purpose statement</w:t>
      </w:r>
    </w:p>
    <w:p w:rsidR="00CD20CB" w:rsidRPr="00CD20CB" w:rsidRDefault="00CD20CB" w:rsidP="00CD20CB">
      <w:pPr>
        <w:pStyle w:val="ListParagraph"/>
        <w:rPr>
          <w:rFonts w:ascii="System" w:hAnsi="System" w:cs="System"/>
          <w:bCs/>
          <w:sz w:val="20"/>
          <w:szCs w:val="20"/>
        </w:rPr>
      </w:pPr>
    </w:p>
    <w:p w:rsidR="00CD20CB" w:rsidRDefault="00CD20CB" w:rsidP="00CD20CB">
      <w:pPr>
        <w:autoSpaceDE w:val="0"/>
        <w:autoSpaceDN w:val="0"/>
        <w:adjustRightInd w:val="0"/>
        <w:spacing w:after="0" w:line="240" w:lineRule="auto"/>
        <w:rPr>
          <w:rFonts w:ascii="System" w:hAnsi="System" w:cs="System"/>
          <w:bCs/>
          <w:sz w:val="20"/>
          <w:szCs w:val="20"/>
        </w:rPr>
      </w:pPr>
      <w:r>
        <w:rPr>
          <w:rFonts w:ascii="System" w:hAnsi="System" w:cs="System"/>
          <w:bCs/>
          <w:sz w:val="20"/>
          <w:szCs w:val="20"/>
        </w:rPr>
        <w:t>Martin Noth – „Deuteronomistic History” (1943) was writen by an author in the Exile to show why all this evil happened to them.</w:t>
      </w:r>
    </w:p>
    <w:p w:rsidR="00F62BBE" w:rsidRDefault="00F62BBE" w:rsidP="00CD20CB">
      <w:pPr>
        <w:autoSpaceDE w:val="0"/>
        <w:autoSpaceDN w:val="0"/>
        <w:adjustRightInd w:val="0"/>
        <w:spacing w:after="0" w:line="240" w:lineRule="auto"/>
        <w:rPr>
          <w:rFonts w:ascii="System" w:hAnsi="System" w:cs="System"/>
          <w:bCs/>
          <w:sz w:val="20"/>
          <w:szCs w:val="20"/>
        </w:rPr>
      </w:pPr>
    </w:p>
    <w:p w:rsidR="00F62BBE" w:rsidRDefault="00F62BBE" w:rsidP="00CD20CB">
      <w:pPr>
        <w:autoSpaceDE w:val="0"/>
        <w:autoSpaceDN w:val="0"/>
        <w:adjustRightInd w:val="0"/>
        <w:spacing w:after="0" w:line="240" w:lineRule="auto"/>
        <w:rPr>
          <w:rFonts w:ascii="System" w:hAnsi="System" w:cs="System"/>
          <w:bCs/>
          <w:sz w:val="20"/>
          <w:szCs w:val="20"/>
        </w:rPr>
      </w:pPr>
      <w:r>
        <w:rPr>
          <w:rFonts w:ascii="System" w:hAnsi="System" w:cs="System"/>
          <w:bCs/>
          <w:sz w:val="20"/>
          <w:szCs w:val="20"/>
        </w:rPr>
        <w:t>Every Deuteronomistic book begins with a leadership crisis!</w:t>
      </w:r>
    </w:p>
    <w:p w:rsidR="00F62BBE" w:rsidRDefault="00F62BBE" w:rsidP="00CD20CB">
      <w:pPr>
        <w:autoSpaceDE w:val="0"/>
        <w:autoSpaceDN w:val="0"/>
        <w:adjustRightInd w:val="0"/>
        <w:spacing w:after="0" w:line="240" w:lineRule="auto"/>
        <w:rPr>
          <w:rFonts w:ascii="System" w:hAnsi="System" w:cs="System"/>
          <w:bCs/>
          <w:sz w:val="20"/>
          <w:szCs w:val="20"/>
        </w:rPr>
      </w:pPr>
    </w:p>
    <w:p w:rsidR="00F62BBE" w:rsidRDefault="00F62BBE" w:rsidP="00CD20CB">
      <w:pPr>
        <w:autoSpaceDE w:val="0"/>
        <w:autoSpaceDN w:val="0"/>
        <w:adjustRightInd w:val="0"/>
        <w:spacing w:after="0" w:line="240" w:lineRule="auto"/>
        <w:rPr>
          <w:rFonts w:ascii="System" w:hAnsi="System" w:cs="System"/>
          <w:bCs/>
          <w:sz w:val="20"/>
          <w:szCs w:val="20"/>
        </w:rPr>
      </w:pPr>
      <w:r w:rsidRPr="0018744A">
        <w:rPr>
          <w:rFonts w:ascii="System" w:hAnsi="System" w:cs="System"/>
          <w:bCs/>
          <w:sz w:val="20"/>
          <w:szCs w:val="20"/>
          <w:u w:val="single"/>
        </w:rPr>
        <w:t>Central themes:</w:t>
      </w:r>
      <w:r>
        <w:rPr>
          <w:rFonts w:ascii="System" w:hAnsi="System" w:cs="System"/>
          <w:bCs/>
          <w:sz w:val="20"/>
          <w:szCs w:val="20"/>
        </w:rPr>
        <w:t xml:space="preserve"> where do the people of God worship?</w:t>
      </w:r>
      <w:r w:rsidR="00EE2A1F">
        <w:rPr>
          <w:rFonts w:ascii="System" w:hAnsi="System" w:cs="System"/>
          <w:bCs/>
          <w:sz w:val="20"/>
          <w:szCs w:val="20"/>
        </w:rPr>
        <w:t xml:space="preserve"> In Jerusalem!</w:t>
      </w:r>
    </w:p>
    <w:p w:rsidR="0018744A" w:rsidRPr="00CD20CB" w:rsidRDefault="0018744A" w:rsidP="00CD20CB">
      <w:pPr>
        <w:autoSpaceDE w:val="0"/>
        <w:autoSpaceDN w:val="0"/>
        <w:adjustRightInd w:val="0"/>
        <w:spacing w:after="0" w:line="240" w:lineRule="auto"/>
        <w:rPr>
          <w:rFonts w:ascii="System" w:hAnsi="System" w:cs="System"/>
          <w:bCs/>
          <w:sz w:val="20"/>
          <w:szCs w:val="20"/>
        </w:rPr>
      </w:pPr>
      <w:r>
        <w:rPr>
          <w:rFonts w:ascii="System" w:hAnsi="System" w:cs="System"/>
          <w:bCs/>
          <w:sz w:val="20"/>
          <w:szCs w:val="20"/>
        </w:rPr>
        <w:t>high places.</w:t>
      </w:r>
    </w:p>
    <w:p w:rsidR="0001485C" w:rsidRDefault="0001485C" w:rsidP="0001485C">
      <w:pPr>
        <w:rPr>
          <w:rFonts w:ascii="Arial" w:hAnsi="Arial" w:cs="Arial"/>
          <w:sz w:val="20"/>
          <w:szCs w:val="20"/>
          <w:lang w:val="en-US"/>
        </w:rPr>
      </w:pPr>
    </w:p>
    <w:p w:rsidR="00791591" w:rsidRDefault="00791591" w:rsidP="00791591">
      <w:pPr>
        <w:autoSpaceDE w:val="0"/>
        <w:autoSpaceDN w:val="0"/>
        <w:adjustRightInd w:val="0"/>
        <w:spacing w:after="0" w:line="240" w:lineRule="auto"/>
        <w:rPr>
          <w:rFonts w:ascii="Arial" w:hAnsi="Arial" w:cs="Arial"/>
          <w:sz w:val="20"/>
          <w:szCs w:val="20"/>
          <w:lang w:val="en-US"/>
        </w:rPr>
      </w:pPr>
    </w:p>
    <w:p w:rsidR="00791591" w:rsidRDefault="00791591" w:rsidP="00791591">
      <w:pPr>
        <w:autoSpaceDE w:val="0"/>
        <w:autoSpaceDN w:val="0"/>
        <w:adjustRightInd w:val="0"/>
        <w:spacing w:after="0" w:line="240" w:lineRule="auto"/>
        <w:rPr>
          <w:rFonts w:ascii="System" w:hAnsi="System" w:cs="System"/>
          <w:b/>
          <w:bCs/>
          <w:sz w:val="20"/>
          <w:szCs w:val="20"/>
        </w:rPr>
      </w:pPr>
      <w:r>
        <w:rPr>
          <w:rFonts w:ascii="Arial" w:hAnsi="Arial" w:cs="Arial"/>
          <w:b/>
          <w:bCs/>
          <w:sz w:val="20"/>
          <w:szCs w:val="20"/>
          <w:lang w:val="en-US"/>
        </w:rPr>
        <w:t>Joshua 1:7</w:t>
      </w:r>
      <w:r>
        <w:rPr>
          <w:rFonts w:ascii="Arial" w:hAnsi="Arial" w:cs="Arial"/>
          <w:sz w:val="20"/>
          <w:szCs w:val="20"/>
          <w:lang w:val="en-US"/>
        </w:rPr>
        <w:t xml:space="preserve"> Only be strong and very courageous, being careful to do according to all the law that Moses my servant commanded you. Do not turn from it to the right hand or to the left, that you may have good success wherever you go.</w:t>
      </w:r>
      <w:r>
        <w:rPr>
          <w:rFonts w:ascii="Arial" w:hAnsi="Arial" w:cs="Arial"/>
          <w:sz w:val="20"/>
          <w:szCs w:val="20"/>
          <w:vertAlign w:val="superscript"/>
          <w:lang w:val="en-US"/>
        </w:rPr>
        <w:t xml:space="preserve"> 8</w:t>
      </w:r>
      <w:r>
        <w:rPr>
          <w:rFonts w:ascii="Arial" w:hAnsi="Arial" w:cs="Arial"/>
          <w:sz w:val="20"/>
          <w:szCs w:val="20"/>
          <w:lang w:val="en-US"/>
        </w:rPr>
        <w:t xml:space="preserve"> This Book of the Law shall not depart from your mouth, but you shall meditate on it day and night, so that you may be careful to do according to all that is written in it. For then you will make your way prosperous, and then you will have good success.</w:t>
      </w:r>
      <w:r>
        <w:rPr>
          <w:rFonts w:ascii="Arial" w:hAnsi="Arial" w:cs="Arial"/>
          <w:sz w:val="20"/>
          <w:szCs w:val="20"/>
          <w:vertAlign w:val="superscript"/>
          <w:lang w:val="en-US"/>
        </w:rPr>
        <w:t xml:space="preserve"> 9</w:t>
      </w:r>
      <w:r>
        <w:rPr>
          <w:rFonts w:ascii="Arial" w:hAnsi="Arial" w:cs="Arial"/>
          <w:sz w:val="20"/>
          <w:szCs w:val="20"/>
          <w:lang w:val="en-US"/>
        </w:rPr>
        <w:t xml:space="preserve"> Have I not commanded you? Be strong and courageous. Do not be frightened, and do not be dismayed, for the LORD your God is with you wherever you go."</w:t>
      </w:r>
    </w:p>
    <w:p w:rsidR="00EE2A1F" w:rsidRDefault="00EE2A1F" w:rsidP="0001485C">
      <w:pPr>
        <w:rPr>
          <w:rFonts w:ascii="Arial" w:hAnsi="Arial" w:cs="Arial"/>
          <w:sz w:val="20"/>
          <w:szCs w:val="20"/>
          <w:lang w:val="en-US"/>
        </w:rPr>
      </w:pPr>
    </w:p>
    <w:p w:rsidR="00791591" w:rsidRDefault="00791591" w:rsidP="00791591">
      <w:pPr>
        <w:autoSpaceDE w:val="0"/>
        <w:autoSpaceDN w:val="0"/>
        <w:adjustRightInd w:val="0"/>
        <w:spacing w:after="0" w:line="240" w:lineRule="auto"/>
        <w:rPr>
          <w:rFonts w:ascii="Arial" w:hAnsi="Arial" w:cs="Arial"/>
          <w:sz w:val="20"/>
          <w:szCs w:val="20"/>
          <w:lang w:val="en-US"/>
        </w:rPr>
      </w:pPr>
    </w:p>
    <w:p w:rsidR="00791591" w:rsidRDefault="00791591" w:rsidP="00791591">
      <w:pPr>
        <w:autoSpaceDE w:val="0"/>
        <w:autoSpaceDN w:val="0"/>
        <w:adjustRightInd w:val="0"/>
        <w:spacing w:after="0" w:line="240" w:lineRule="auto"/>
        <w:rPr>
          <w:rFonts w:ascii="System" w:hAnsi="System" w:cs="System"/>
          <w:b/>
          <w:bCs/>
          <w:sz w:val="20"/>
          <w:szCs w:val="20"/>
        </w:rPr>
      </w:pPr>
      <w:r>
        <w:rPr>
          <w:rFonts w:ascii="Arial" w:hAnsi="Arial" w:cs="Arial"/>
          <w:b/>
          <w:bCs/>
          <w:sz w:val="20"/>
          <w:szCs w:val="20"/>
          <w:lang w:val="en-US"/>
        </w:rPr>
        <w:t>1 Kings 2:1</w:t>
      </w:r>
      <w:r>
        <w:rPr>
          <w:rFonts w:ascii="Arial" w:hAnsi="Arial" w:cs="Arial"/>
          <w:sz w:val="20"/>
          <w:szCs w:val="20"/>
          <w:lang w:val="en-US"/>
        </w:rPr>
        <w:t xml:space="preserve"> When David's time to die drew near, he commanded Solomon his son, saying,</w:t>
      </w:r>
      <w:r>
        <w:rPr>
          <w:rFonts w:ascii="Arial" w:hAnsi="Arial" w:cs="Arial"/>
          <w:sz w:val="20"/>
          <w:szCs w:val="20"/>
          <w:vertAlign w:val="superscript"/>
          <w:lang w:val="en-US"/>
        </w:rPr>
        <w:t xml:space="preserve"> 2</w:t>
      </w:r>
      <w:r>
        <w:rPr>
          <w:rFonts w:ascii="Arial" w:hAnsi="Arial" w:cs="Arial"/>
          <w:sz w:val="20"/>
          <w:szCs w:val="20"/>
          <w:lang w:val="en-US"/>
        </w:rPr>
        <w:t xml:space="preserve"> "I am about to go the way of all the earth. Be strong, and show yourself a man,</w:t>
      </w:r>
      <w:r>
        <w:rPr>
          <w:rFonts w:ascii="Arial" w:hAnsi="Arial" w:cs="Arial"/>
          <w:sz w:val="20"/>
          <w:szCs w:val="20"/>
          <w:vertAlign w:val="superscript"/>
          <w:lang w:val="en-US"/>
        </w:rPr>
        <w:t xml:space="preserve"> 3</w:t>
      </w:r>
      <w:r>
        <w:rPr>
          <w:rFonts w:ascii="Arial" w:hAnsi="Arial" w:cs="Arial"/>
          <w:sz w:val="20"/>
          <w:szCs w:val="20"/>
          <w:lang w:val="en-US"/>
        </w:rPr>
        <w:t xml:space="preserve"> and keep the charge of the LORD your God, walking in his ways and keeping his statutes, his commandments, his rules, and his testimonies, as it is written in the Law of Moses, that you may prosper in all that you do and wherever you turn,</w:t>
      </w:r>
      <w:r>
        <w:rPr>
          <w:rFonts w:ascii="Arial" w:hAnsi="Arial" w:cs="Arial"/>
          <w:sz w:val="20"/>
          <w:szCs w:val="20"/>
          <w:vertAlign w:val="superscript"/>
          <w:lang w:val="en-US"/>
        </w:rPr>
        <w:t xml:space="preserve"> 4</w:t>
      </w:r>
      <w:r>
        <w:rPr>
          <w:rFonts w:ascii="Arial" w:hAnsi="Arial" w:cs="Arial"/>
          <w:sz w:val="20"/>
          <w:szCs w:val="20"/>
          <w:lang w:val="en-US"/>
        </w:rPr>
        <w:t xml:space="preserve"> that the LORD may establish his word that he spoke concerning me, saying, 'If your sons pay close attention to their way, to walk before me in faithfulness with all their heart and with all their soul, you shall not lack a man on the throne of Israel.'</w:t>
      </w:r>
    </w:p>
    <w:p w:rsidR="00791591" w:rsidRDefault="00791591" w:rsidP="0001485C">
      <w:pPr>
        <w:rPr>
          <w:rFonts w:ascii="Arial" w:hAnsi="Arial" w:cs="Arial"/>
          <w:sz w:val="20"/>
          <w:szCs w:val="20"/>
          <w:lang w:val="en-US"/>
        </w:rPr>
      </w:pPr>
    </w:p>
    <w:p w:rsidR="00791591" w:rsidRDefault="00791591" w:rsidP="0001485C">
      <w:pPr>
        <w:rPr>
          <w:rFonts w:ascii="Arial" w:hAnsi="Arial" w:cs="Arial"/>
          <w:sz w:val="20"/>
          <w:szCs w:val="20"/>
          <w:lang w:val="en-US"/>
        </w:rPr>
      </w:pPr>
      <w:r>
        <w:rPr>
          <w:rFonts w:ascii="Arial" w:hAnsi="Arial" w:cs="Arial"/>
          <w:sz w:val="20"/>
          <w:szCs w:val="20"/>
          <w:lang w:val="en-US"/>
        </w:rPr>
        <w:t>See the language of Deut:</w:t>
      </w:r>
    </w:p>
    <w:p w:rsidR="00791591" w:rsidRDefault="00791591" w:rsidP="00791591">
      <w:pPr>
        <w:autoSpaceDE w:val="0"/>
        <w:autoSpaceDN w:val="0"/>
        <w:adjustRightInd w:val="0"/>
        <w:spacing w:after="0" w:line="240" w:lineRule="auto"/>
        <w:rPr>
          <w:rFonts w:ascii="Arial" w:hAnsi="Arial" w:cs="Arial"/>
          <w:sz w:val="20"/>
          <w:szCs w:val="20"/>
          <w:lang w:val="en-US"/>
        </w:rPr>
      </w:pPr>
    </w:p>
    <w:p w:rsidR="00791591" w:rsidRDefault="00791591" w:rsidP="00791591">
      <w:pPr>
        <w:autoSpaceDE w:val="0"/>
        <w:autoSpaceDN w:val="0"/>
        <w:adjustRightInd w:val="0"/>
        <w:spacing w:after="0" w:line="240" w:lineRule="auto"/>
        <w:rPr>
          <w:rFonts w:ascii="System" w:hAnsi="System" w:cs="System"/>
          <w:b/>
          <w:bCs/>
          <w:sz w:val="20"/>
          <w:szCs w:val="20"/>
        </w:rPr>
      </w:pPr>
      <w:r>
        <w:rPr>
          <w:rFonts w:ascii="Arial" w:hAnsi="Arial" w:cs="Arial"/>
          <w:b/>
          <w:bCs/>
          <w:sz w:val="20"/>
          <w:szCs w:val="20"/>
          <w:lang w:val="en-US"/>
        </w:rPr>
        <w:t>Deuteronomy 11:1</w:t>
      </w:r>
      <w:r>
        <w:rPr>
          <w:rFonts w:ascii="Arial" w:hAnsi="Arial" w:cs="Arial"/>
          <w:sz w:val="20"/>
          <w:szCs w:val="20"/>
          <w:lang w:val="en-US"/>
        </w:rPr>
        <w:t xml:space="preserve"> "You shall therefore love the LORD your God and keep his charge, his statutes, his rules, and his commandments always.</w:t>
      </w:r>
    </w:p>
    <w:p w:rsidR="00791591" w:rsidRDefault="00791591" w:rsidP="00791591">
      <w:pPr>
        <w:autoSpaceDE w:val="0"/>
        <w:autoSpaceDN w:val="0"/>
        <w:adjustRightInd w:val="0"/>
        <w:spacing w:after="0" w:line="240" w:lineRule="auto"/>
        <w:rPr>
          <w:rFonts w:ascii="Arial" w:hAnsi="Arial" w:cs="Arial"/>
          <w:sz w:val="20"/>
          <w:szCs w:val="20"/>
          <w:lang w:val="en-US"/>
        </w:rPr>
      </w:pPr>
    </w:p>
    <w:p w:rsidR="00791591" w:rsidRDefault="00791591" w:rsidP="00791591">
      <w:pPr>
        <w:autoSpaceDE w:val="0"/>
        <w:autoSpaceDN w:val="0"/>
        <w:adjustRightInd w:val="0"/>
        <w:spacing w:after="0" w:line="240" w:lineRule="auto"/>
        <w:rPr>
          <w:rFonts w:ascii="System" w:hAnsi="System" w:cs="System"/>
          <w:b/>
          <w:bCs/>
          <w:sz w:val="20"/>
          <w:szCs w:val="20"/>
        </w:rPr>
      </w:pPr>
      <w:r>
        <w:rPr>
          <w:rFonts w:ascii="Arial" w:hAnsi="Arial" w:cs="Arial"/>
          <w:b/>
          <w:bCs/>
          <w:sz w:val="20"/>
          <w:szCs w:val="20"/>
          <w:lang w:val="en-US"/>
        </w:rPr>
        <w:t>Deuteronomy 8:6</w:t>
      </w:r>
      <w:r>
        <w:rPr>
          <w:rFonts w:ascii="Arial" w:hAnsi="Arial" w:cs="Arial"/>
          <w:sz w:val="20"/>
          <w:szCs w:val="20"/>
          <w:lang w:val="en-US"/>
        </w:rPr>
        <w:t xml:space="preserve"> So you shall keep the commandments of the LORD your God by walking in his ways and by fearing him.</w:t>
      </w:r>
    </w:p>
    <w:p w:rsidR="00791591" w:rsidRDefault="00791591" w:rsidP="00791591">
      <w:pPr>
        <w:autoSpaceDE w:val="0"/>
        <w:autoSpaceDN w:val="0"/>
        <w:adjustRightInd w:val="0"/>
        <w:spacing w:after="0" w:line="240" w:lineRule="auto"/>
        <w:rPr>
          <w:rFonts w:ascii="Arial" w:hAnsi="Arial" w:cs="Arial"/>
          <w:sz w:val="20"/>
          <w:szCs w:val="20"/>
          <w:lang w:val="en-US"/>
        </w:rPr>
      </w:pPr>
    </w:p>
    <w:p w:rsidR="00791591" w:rsidRDefault="00791591" w:rsidP="00791591">
      <w:pPr>
        <w:autoSpaceDE w:val="0"/>
        <w:autoSpaceDN w:val="0"/>
        <w:adjustRightInd w:val="0"/>
        <w:spacing w:after="0" w:line="240" w:lineRule="auto"/>
        <w:rPr>
          <w:rFonts w:ascii="System" w:hAnsi="System" w:cs="System"/>
          <w:b/>
          <w:bCs/>
          <w:sz w:val="20"/>
          <w:szCs w:val="20"/>
        </w:rPr>
      </w:pPr>
      <w:r>
        <w:rPr>
          <w:rFonts w:ascii="Arial" w:hAnsi="Arial" w:cs="Arial"/>
          <w:b/>
          <w:bCs/>
          <w:sz w:val="20"/>
          <w:szCs w:val="20"/>
          <w:lang w:val="en-US"/>
        </w:rPr>
        <w:t>Deuteronomy 6:2</w:t>
      </w:r>
      <w:r>
        <w:rPr>
          <w:rFonts w:ascii="Arial" w:hAnsi="Arial" w:cs="Arial"/>
          <w:sz w:val="20"/>
          <w:szCs w:val="20"/>
          <w:lang w:val="en-US"/>
        </w:rPr>
        <w:t xml:space="preserve"> that you may fear the LORD your God, you and your son and your son's son, by keeping all his statutes and his commandments, which I command you, all the days of your life, and that your days may be long.</w:t>
      </w:r>
    </w:p>
    <w:p w:rsidR="00791591" w:rsidRDefault="00791591" w:rsidP="00791591">
      <w:pPr>
        <w:autoSpaceDE w:val="0"/>
        <w:autoSpaceDN w:val="0"/>
        <w:adjustRightInd w:val="0"/>
        <w:spacing w:after="0" w:line="240" w:lineRule="auto"/>
        <w:rPr>
          <w:rFonts w:ascii="Arial" w:hAnsi="Arial" w:cs="Arial"/>
          <w:sz w:val="20"/>
          <w:szCs w:val="20"/>
          <w:lang w:val="en-US"/>
        </w:rPr>
      </w:pPr>
    </w:p>
    <w:p w:rsidR="00791591" w:rsidRDefault="00791591" w:rsidP="00791591">
      <w:pPr>
        <w:autoSpaceDE w:val="0"/>
        <w:autoSpaceDN w:val="0"/>
        <w:adjustRightInd w:val="0"/>
        <w:spacing w:after="0" w:line="240" w:lineRule="auto"/>
        <w:rPr>
          <w:rFonts w:ascii="System" w:hAnsi="System" w:cs="System"/>
          <w:b/>
          <w:bCs/>
          <w:sz w:val="20"/>
          <w:szCs w:val="20"/>
        </w:rPr>
      </w:pPr>
      <w:r>
        <w:rPr>
          <w:rFonts w:ascii="Arial" w:hAnsi="Arial" w:cs="Arial"/>
          <w:b/>
          <w:bCs/>
          <w:sz w:val="20"/>
          <w:szCs w:val="20"/>
          <w:lang w:val="en-US"/>
        </w:rPr>
        <w:t>Deuteronomy 29:9</w:t>
      </w:r>
      <w:r>
        <w:rPr>
          <w:rFonts w:ascii="Arial" w:hAnsi="Arial" w:cs="Arial"/>
          <w:sz w:val="20"/>
          <w:szCs w:val="20"/>
          <w:lang w:val="en-US"/>
        </w:rPr>
        <w:t xml:space="preserve"> Therefore keep the words of this covenant and do </w:t>
      </w:r>
      <w:proofErr w:type="gramStart"/>
      <w:r>
        <w:rPr>
          <w:rFonts w:ascii="Arial" w:hAnsi="Arial" w:cs="Arial"/>
          <w:sz w:val="20"/>
          <w:szCs w:val="20"/>
          <w:lang w:val="en-US"/>
        </w:rPr>
        <w:t>them, that</w:t>
      </w:r>
      <w:proofErr w:type="gramEnd"/>
      <w:r>
        <w:rPr>
          <w:rFonts w:ascii="Arial" w:hAnsi="Arial" w:cs="Arial"/>
          <w:sz w:val="20"/>
          <w:szCs w:val="20"/>
          <w:lang w:val="en-US"/>
        </w:rPr>
        <w:t xml:space="preserve"> you may prosper in all that you do.</w:t>
      </w:r>
    </w:p>
    <w:p w:rsidR="00576638" w:rsidRDefault="00576638" w:rsidP="00576638">
      <w:pPr>
        <w:autoSpaceDE w:val="0"/>
        <w:autoSpaceDN w:val="0"/>
        <w:adjustRightInd w:val="0"/>
        <w:spacing w:after="0" w:line="240" w:lineRule="auto"/>
        <w:rPr>
          <w:rFonts w:ascii="Arial" w:hAnsi="Arial" w:cs="Arial"/>
          <w:sz w:val="20"/>
          <w:szCs w:val="20"/>
          <w:lang w:val="en-US"/>
        </w:rPr>
      </w:pPr>
    </w:p>
    <w:p w:rsidR="00576638" w:rsidRDefault="00576638" w:rsidP="00576638">
      <w:pPr>
        <w:autoSpaceDE w:val="0"/>
        <w:autoSpaceDN w:val="0"/>
        <w:adjustRightInd w:val="0"/>
        <w:spacing w:after="0" w:line="240" w:lineRule="auto"/>
        <w:rPr>
          <w:rFonts w:ascii="System" w:hAnsi="System" w:cs="System"/>
          <w:b/>
          <w:bCs/>
          <w:sz w:val="20"/>
          <w:szCs w:val="20"/>
        </w:rPr>
      </w:pPr>
      <w:r>
        <w:rPr>
          <w:rFonts w:ascii="Arial" w:hAnsi="Arial" w:cs="Arial"/>
          <w:b/>
          <w:bCs/>
          <w:sz w:val="20"/>
          <w:szCs w:val="20"/>
          <w:lang w:val="en-US"/>
        </w:rPr>
        <w:t>Deuteronomy 9:5</w:t>
      </w:r>
      <w:r>
        <w:rPr>
          <w:rFonts w:ascii="Arial" w:hAnsi="Arial" w:cs="Arial"/>
          <w:sz w:val="20"/>
          <w:szCs w:val="20"/>
          <w:lang w:val="en-US"/>
        </w:rPr>
        <w:t xml:space="preserve"> Not because of your righteousness or the uprightness of your heart are you going in to possess their land, but because of the wickedness of these nations the LORD your God is driving them out from before you, and that he may confirm the word that the LORD swore to your fathers, to Abraham, to Isaac, and to Jacob.</w:t>
      </w:r>
    </w:p>
    <w:p w:rsidR="00576638" w:rsidRDefault="00576638" w:rsidP="00576638">
      <w:pPr>
        <w:autoSpaceDE w:val="0"/>
        <w:autoSpaceDN w:val="0"/>
        <w:adjustRightInd w:val="0"/>
        <w:spacing w:after="0" w:line="240" w:lineRule="auto"/>
        <w:rPr>
          <w:rFonts w:ascii="Arial" w:hAnsi="Arial" w:cs="Arial"/>
          <w:sz w:val="20"/>
          <w:szCs w:val="20"/>
          <w:lang w:val="en-US"/>
        </w:rPr>
      </w:pPr>
    </w:p>
    <w:p w:rsidR="00576638" w:rsidRDefault="00576638" w:rsidP="00576638">
      <w:pPr>
        <w:autoSpaceDE w:val="0"/>
        <w:autoSpaceDN w:val="0"/>
        <w:adjustRightInd w:val="0"/>
        <w:spacing w:after="0" w:line="240" w:lineRule="auto"/>
        <w:rPr>
          <w:rFonts w:ascii="System" w:hAnsi="System" w:cs="System"/>
          <w:b/>
          <w:bCs/>
          <w:sz w:val="20"/>
          <w:szCs w:val="20"/>
        </w:rPr>
      </w:pPr>
      <w:r>
        <w:rPr>
          <w:rFonts w:ascii="Arial" w:hAnsi="Arial" w:cs="Arial"/>
          <w:b/>
          <w:bCs/>
          <w:sz w:val="20"/>
          <w:szCs w:val="20"/>
          <w:lang w:val="en-US"/>
        </w:rPr>
        <w:t>Deuteronomy 6:4</w:t>
      </w:r>
      <w:r>
        <w:rPr>
          <w:rFonts w:ascii="Arial" w:hAnsi="Arial" w:cs="Arial"/>
          <w:sz w:val="20"/>
          <w:szCs w:val="20"/>
          <w:lang w:val="en-US"/>
        </w:rPr>
        <w:t xml:space="preserve"> "Hear, O Israel: The LORD our God, the LORD is one.</w:t>
      </w:r>
    </w:p>
    <w:p w:rsidR="00791591" w:rsidRDefault="00791591" w:rsidP="0001485C">
      <w:pPr>
        <w:rPr>
          <w:rFonts w:ascii="Arial" w:hAnsi="Arial" w:cs="Arial"/>
          <w:sz w:val="20"/>
          <w:szCs w:val="20"/>
          <w:lang w:val="en-US"/>
        </w:rPr>
      </w:pPr>
    </w:p>
    <w:p w:rsidR="00576638" w:rsidRDefault="00576638" w:rsidP="0001485C">
      <w:pPr>
        <w:rPr>
          <w:rFonts w:ascii="Arial" w:hAnsi="Arial" w:cs="Arial"/>
          <w:sz w:val="20"/>
          <w:szCs w:val="20"/>
          <w:lang w:val="en-US"/>
        </w:rPr>
      </w:pPr>
      <w:r>
        <w:rPr>
          <w:rFonts w:ascii="Arial" w:hAnsi="Arial" w:cs="Arial"/>
          <w:sz w:val="20"/>
          <w:szCs w:val="20"/>
          <w:lang w:val="en-US"/>
        </w:rPr>
        <w:t>Chronicles covers the whole Pentateuch through Deut hist.</w:t>
      </w:r>
    </w:p>
    <w:p w:rsidR="00797D2D" w:rsidRDefault="00797D2D" w:rsidP="0001485C">
      <w:pPr>
        <w:rPr>
          <w:rFonts w:ascii="Arial" w:hAnsi="Arial" w:cs="Arial"/>
          <w:sz w:val="20"/>
          <w:szCs w:val="20"/>
          <w:lang w:val="en-US"/>
        </w:rPr>
      </w:pPr>
      <w:r>
        <w:rPr>
          <w:rFonts w:ascii="Arial" w:hAnsi="Arial" w:cs="Arial"/>
          <w:sz w:val="20"/>
          <w:szCs w:val="20"/>
          <w:lang w:val="en-US"/>
        </w:rPr>
        <w:t xml:space="preserve">Do we have a double reduction </w:t>
      </w:r>
      <w:proofErr w:type="spellStart"/>
      <w:r>
        <w:rPr>
          <w:rFonts w:ascii="Arial" w:hAnsi="Arial" w:cs="Arial"/>
          <w:sz w:val="20"/>
          <w:szCs w:val="20"/>
          <w:lang w:val="en-US"/>
        </w:rPr>
        <w:t>editition</w:t>
      </w:r>
      <w:proofErr w:type="spellEnd"/>
      <w:r>
        <w:rPr>
          <w:rFonts w:ascii="Arial" w:hAnsi="Arial" w:cs="Arial"/>
          <w:sz w:val="20"/>
          <w:szCs w:val="20"/>
          <w:lang w:val="en-US"/>
        </w:rPr>
        <w:t>?</w:t>
      </w:r>
    </w:p>
    <w:p w:rsidR="00797D2D" w:rsidRDefault="00797D2D" w:rsidP="0001485C">
      <w:pPr>
        <w:rPr>
          <w:rFonts w:ascii="Arial" w:hAnsi="Arial" w:cs="Arial"/>
          <w:b/>
          <w:sz w:val="20"/>
          <w:szCs w:val="20"/>
          <w:u w:val="single"/>
          <w:lang w:val="en-US"/>
        </w:rPr>
      </w:pPr>
      <w:r w:rsidRPr="00797D2D">
        <w:rPr>
          <w:rFonts w:ascii="Arial" w:hAnsi="Arial" w:cs="Arial"/>
          <w:b/>
          <w:sz w:val="20"/>
          <w:szCs w:val="20"/>
          <w:u w:val="single"/>
          <w:lang w:val="en-US"/>
        </w:rPr>
        <w:t>Kings is a prophetic interpretation of events for the audience!</w:t>
      </w:r>
    </w:p>
    <w:p w:rsidR="00797D2D" w:rsidRDefault="00E03182" w:rsidP="0001485C">
      <w:pPr>
        <w:rPr>
          <w:rFonts w:ascii="Arial" w:hAnsi="Arial" w:cs="Arial"/>
          <w:sz w:val="20"/>
          <w:szCs w:val="20"/>
          <w:lang w:val="en-US"/>
        </w:rPr>
      </w:pPr>
      <w:proofErr w:type="spellStart"/>
      <w:r>
        <w:rPr>
          <w:rFonts w:ascii="Arial" w:hAnsi="Arial" w:cs="Arial"/>
          <w:sz w:val="20"/>
          <w:szCs w:val="20"/>
          <w:lang w:val="en-US"/>
        </w:rPr>
        <w:t>McCOnville</w:t>
      </w:r>
      <w:proofErr w:type="spellEnd"/>
      <w:r>
        <w:rPr>
          <w:rFonts w:ascii="Arial" w:hAnsi="Arial" w:cs="Arial"/>
          <w:sz w:val="20"/>
          <w:szCs w:val="20"/>
          <w:lang w:val="en-US"/>
        </w:rPr>
        <w:t xml:space="preserve"> on Deuteronomy!!!</w:t>
      </w:r>
    </w:p>
    <w:p w:rsidR="00E03182" w:rsidRDefault="00E03182" w:rsidP="0001485C">
      <w:pPr>
        <w:rPr>
          <w:rFonts w:ascii="Arial" w:hAnsi="Arial" w:cs="Arial"/>
          <w:sz w:val="20"/>
          <w:szCs w:val="20"/>
          <w:lang w:val="en-US"/>
        </w:rPr>
      </w:pPr>
      <w:r>
        <w:rPr>
          <w:rFonts w:ascii="Arial" w:hAnsi="Arial" w:cs="Arial"/>
          <w:sz w:val="20"/>
          <w:szCs w:val="20"/>
          <w:lang w:val="en-US"/>
        </w:rPr>
        <w:t>Our flourishing is dependent upon embracing the covenant from the heart.</w:t>
      </w:r>
      <w:r w:rsidR="00512697">
        <w:rPr>
          <w:rFonts w:ascii="Arial" w:hAnsi="Arial" w:cs="Arial"/>
          <w:sz w:val="20"/>
          <w:szCs w:val="20"/>
          <w:lang w:val="en-US"/>
        </w:rPr>
        <w:t xml:space="preserve"> See the example of Solomon!</w:t>
      </w:r>
    </w:p>
    <w:p w:rsidR="00512697" w:rsidRDefault="00512697" w:rsidP="0001485C">
      <w:pPr>
        <w:rPr>
          <w:rFonts w:ascii="Arial" w:hAnsi="Arial" w:cs="Arial"/>
          <w:sz w:val="20"/>
          <w:szCs w:val="20"/>
          <w:lang w:val="en-US"/>
        </w:rPr>
      </w:pPr>
      <w:r>
        <w:rPr>
          <w:rFonts w:ascii="Arial" w:hAnsi="Arial" w:cs="Arial"/>
          <w:sz w:val="20"/>
          <w:szCs w:val="20"/>
          <w:lang w:val="en-US"/>
        </w:rPr>
        <w:t>Context of Kings:</w:t>
      </w:r>
    </w:p>
    <w:p w:rsidR="00512697" w:rsidRDefault="00512697" w:rsidP="00512697">
      <w:pPr>
        <w:pStyle w:val="ListParagraph"/>
        <w:numPr>
          <w:ilvl w:val="0"/>
          <w:numId w:val="1"/>
        </w:numPr>
        <w:rPr>
          <w:rFonts w:ascii="Arial" w:hAnsi="Arial" w:cs="Arial"/>
          <w:sz w:val="20"/>
          <w:szCs w:val="20"/>
          <w:lang w:val="en-US"/>
        </w:rPr>
      </w:pPr>
      <w:r>
        <w:rPr>
          <w:rFonts w:ascii="Arial" w:hAnsi="Arial" w:cs="Arial"/>
          <w:sz w:val="20"/>
          <w:szCs w:val="20"/>
          <w:lang w:val="en-US"/>
        </w:rPr>
        <w:t>immediate: promise to David</w:t>
      </w:r>
    </w:p>
    <w:p w:rsidR="00512697" w:rsidRDefault="00512697" w:rsidP="00512697">
      <w:pPr>
        <w:pStyle w:val="ListParagraph"/>
        <w:numPr>
          <w:ilvl w:val="0"/>
          <w:numId w:val="1"/>
        </w:numPr>
        <w:rPr>
          <w:rFonts w:ascii="Arial" w:hAnsi="Arial" w:cs="Arial"/>
          <w:sz w:val="20"/>
          <w:szCs w:val="20"/>
          <w:lang w:val="en-US"/>
        </w:rPr>
      </w:pPr>
      <w:r>
        <w:rPr>
          <w:rFonts w:ascii="Arial" w:hAnsi="Arial" w:cs="Arial"/>
          <w:sz w:val="20"/>
          <w:szCs w:val="20"/>
          <w:lang w:val="en-US"/>
        </w:rPr>
        <w:t xml:space="preserve">2Sam ends with David buying a threshing floor where later Solomon </w:t>
      </w:r>
      <w:proofErr w:type="gramStart"/>
      <w:r>
        <w:rPr>
          <w:rFonts w:ascii="Arial" w:hAnsi="Arial" w:cs="Arial"/>
          <w:sz w:val="20"/>
          <w:szCs w:val="20"/>
          <w:lang w:val="en-US"/>
        </w:rPr>
        <w:t>build</w:t>
      </w:r>
      <w:proofErr w:type="gramEnd"/>
      <w:r>
        <w:rPr>
          <w:rFonts w:ascii="Arial" w:hAnsi="Arial" w:cs="Arial"/>
          <w:sz w:val="20"/>
          <w:szCs w:val="20"/>
          <w:lang w:val="en-US"/>
        </w:rPr>
        <w:t xml:space="preserve"> his temple. Only Chronicles tie these together.</w:t>
      </w:r>
    </w:p>
    <w:p w:rsidR="00512697" w:rsidRDefault="00512697" w:rsidP="00512697">
      <w:pPr>
        <w:pStyle w:val="ListParagraph"/>
        <w:numPr>
          <w:ilvl w:val="0"/>
          <w:numId w:val="1"/>
        </w:numPr>
        <w:rPr>
          <w:rFonts w:ascii="Arial" w:hAnsi="Arial" w:cs="Arial"/>
          <w:sz w:val="20"/>
          <w:szCs w:val="20"/>
          <w:lang w:val="en-US"/>
        </w:rPr>
      </w:pPr>
      <w:proofErr w:type="spellStart"/>
      <w:r>
        <w:rPr>
          <w:rFonts w:ascii="Arial" w:hAnsi="Arial" w:cs="Arial"/>
          <w:sz w:val="20"/>
          <w:szCs w:val="20"/>
          <w:lang w:val="en-US"/>
        </w:rPr>
        <w:lastRenderedPageBreak/>
        <w:t>nuach</w:t>
      </w:r>
      <w:proofErr w:type="spellEnd"/>
      <w:r>
        <w:rPr>
          <w:rFonts w:ascii="Arial" w:hAnsi="Arial" w:cs="Arial"/>
          <w:sz w:val="20"/>
          <w:szCs w:val="20"/>
          <w:lang w:val="en-US"/>
        </w:rPr>
        <w:t xml:space="preserve"> – See gen 2 15 and </w:t>
      </w:r>
      <w:proofErr w:type="spellStart"/>
      <w:r>
        <w:rPr>
          <w:rFonts w:ascii="Arial" w:hAnsi="Arial" w:cs="Arial"/>
          <w:sz w:val="20"/>
          <w:szCs w:val="20"/>
          <w:lang w:val="en-US"/>
        </w:rPr>
        <w:t>Joshuah</w:t>
      </w:r>
      <w:proofErr w:type="spellEnd"/>
      <w:r>
        <w:rPr>
          <w:rFonts w:ascii="Arial" w:hAnsi="Arial" w:cs="Arial"/>
          <w:sz w:val="20"/>
          <w:szCs w:val="20"/>
          <w:lang w:val="en-US"/>
        </w:rPr>
        <w:t xml:space="preserve"> 4:3</w:t>
      </w:r>
    </w:p>
    <w:p w:rsidR="00512697" w:rsidRPr="00512697" w:rsidRDefault="00512697" w:rsidP="00512697">
      <w:pPr>
        <w:pStyle w:val="ListParagraph"/>
        <w:autoSpaceDE w:val="0"/>
        <w:autoSpaceDN w:val="0"/>
        <w:adjustRightInd w:val="0"/>
        <w:spacing w:after="0" w:line="240" w:lineRule="auto"/>
        <w:rPr>
          <w:rFonts w:ascii="Arial" w:hAnsi="Arial" w:cs="Arial"/>
          <w:sz w:val="20"/>
          <w:szCs w:val="20"/>
          <w:lang w:val="en-US" w:bidi="he-IL"/>
        </w:rPr>
      </w:pPr>
      <w:r w:rsidRPr="00512697">
        <w:rPr>
          <w:rFonts w:ascii="Arial" w:hAnsi="Arial" w:cs="Arial"/>
          <w:sz w:val="20"/>
          <w:szCs w:val="24"/>
          <w:lang w:val="en-US" w:bidi="he-IL"/>
        </w:rPr>
        <w:t xml:space="preserve">and command them, saying, 'Take twelve stones from here out of the midst of the Jordan, from the very place where the priests' feet stood firmly, and bring them over with you and </w:t>
      </w:r>
      <w:r w:rsidRPr="00512697">
        <w:rPr>
          <w:rFonts w:ascii="Arial" w:hAnsi="Arial" w:cs="Arial"/>
          <w:b/>
          <w:sz w:val="20"/>
          <w:szCs w:val="24"/>
          <w:lang w:val="en-US" w:bidi="he-IL"/>
        </w:rPr>
        <w:t>lay them down</w:t>
      </w:r>
      <w:r w:rsidRPr="00512697">
        <w:rPr>
          <w:rFonts w:ascii="Arial" w:hAnsi="Arial" w:cs="Arial"/>
          <w:sz w:val="20"/>
          <w:szCs w:val="24"/>
          <w:lang w:val="en-US" w:bidi="he-IL"/>
        </w:rPr>
        <w:t xml:space="preserve"> </w:t>
      </w:r>
      <w:r>
        <w:rPr>
          <w:rFonts w:ascii="Arial" w:hAnsi="Arial" w:cs="Arial"/>
          <w:sz w:val="20"/>
          <w:szCs w:val="24"/>
          <w:lang w:val="en-US" w:bidi="he-IL"/>
        </w:rPr>
        <w:t>(</w:t>
      </w:r>
      <w:proofErr w:type="spellStart"/>
      <w:r>
        <w:rPr>
          <w:rFonts w:ascii="Arial" w:hAnsi="Arial" w:cs="Arial"/>
          <w:sz w:val="20"/>
          <w:szCs w:val="24"/>
          <w:lang w:val="en-US" w:bidi="he-IL"/>
        </w:rPr>
        <w:t>nuach</w:t>
      </w:r>
      <w:proofErr w:type="spellEnd"/>
      <w:r>
        <w:rPr>
          <w:rFonts w:ascii="Arial" w:hAnsi="Arial" w:cs="Arial"/>
          <w:sz w:val="20"/>
          <w:szCs w:val="24"/>
          <w:lang w:val="en-US" w:bidi="he-IL"/>
        </w:rPr>
        <w:t xml:space="preserve">) </w:t>
      </w:r>
      <w:r w:rsidRPr="00512697">
        <w:rPr>
          <w:rFonts w:ascii="Arial" w:hAnsi="Arial" w:cs="Arial"/>
          <w:sz w:val="20"/>
          <w:szCs w:val="24"/>
          <w:lang w:val="en-US" w:bidi="he-IL"/>
        </w:rPr>
        <w:t>in the place where you lodge tonight.'"</w:t>
      </w:r>
    </w:p>
    <w:p w:rsidR="00512697" w:rsidRDefault="00512697" w:rsidP="00512697">
      <w:pPr>
        <w:rPr>
          <w:rFonts w:ascii="Arial" w:hAnsi="Arial" w:cs="Arial"/>
          <w:sz w:val="20"/>
          <w:szCs w:val="20"/>
          <w:lang w:val="en-US"/>
        </w:rPr>
      </w:pPr>
    </w:p>
    <w:p w:rsidR="00512697" w:rsidRDefault="00512697" w:rsidP="00512697">
      <w:pPr>
        <w:rPr>
          <w:rFonts w:ascii="Arial" w:hAnsi="Arial" w:cs="Arial"/>
          <w:sz w:val="20"/>
          <w:szCs w:val="20"/>
          <w:lang w:val="en-US"/>
        </w:rPr>
      </w:pPr>
      <w:r>
        <w:rPr>
          <w:rFonts w:ascii="Arial" w:hAnsi="Arial" w:cs="Arial"/>
          <w:sz w:val="20"/>
          <w:szCs w:val="20"/>
          <w:lang w:val="en-US"/>
        </w:rPr>
        <w:t>Structure:</w:t>
      </w:r>
    </w:p>
    <w:p w:rsidR="00512697" w:rsidRDefault="00512697" w:rsidP="00512697">
      <w:pPr>
        <w:rPr>
          <w:rFonts w:ascii="Arial" w:hAnsi="Arial" w:cs="Arial"/>
          <w:sz w:val="20"/>
          <w:szCs w:val="20"/>
          <w:lang w:val="en-US"/>
        </w:rPr>
      </w:pPr>
      <w:proofErr w:type="gramStart"/>
      <w:r>
        <w:rPr>
          <w:rFonts w:ascii="Arial" w:hAnsi="Arial" w:cs="Arial"/>
          <w:sz w:val="20"/>
          <w:szCs w:val="20"/>
          <w:lang w:val="en-US"/>
        </w:rPr>
        <w:t>united</w:t>
      </w:r>
      <w:proofErr w:type="gramEnd"/>
      <w:r>
        <w:rPr>
          <w:rFonts w:ascii="Arial" w:hAnsi="Arial" w:cs="Arial"/>
          <w:sz w:val="20"/>
          <w:szCs w:val="20"/>
          <w:lang w:val="en-US"/>
        </w:rPr>
        <w:t xml:space="preserve"> David-</w:t>
      </w:r>
      <w:proofErr w:type="spellStart"/>
      <w:r>
        <w:rPr>
          <w:rFonts w:ascii="Arial" w:hAnsi="Arial" w:cs="Arial"/>
          <w:sz w:val="20"/>
          <w:szCs w:val="20"/>
          <w:lang w:val="en-US"/>
        </w:rPr>
        <w:t>Salamon</w:t>
      </w:r>
      <w:proofErr w:type="spellEnd"/>
    </w:p>
    <w:p w:rsidR="00512697" w:rsidRDefault="00512697" w:rsidP="00512697">
      <w:pPr>
        <w:rPr>
          <w:rFonts w:ascii="Arial" w:hAnsi="Arial" w:cs="Arial"/>
          <w:sz w:val="20"/>
          <w:szCs w:val="20"/>
          <w:lang w:val="en-US"/>
        </w:rPr>
      </w:pPr>
      <w:proofErr w:type="gramStart"/>
      <w:r>
        <w:rPr>
          <w:rFonts w:ascii="Arial" w:hAnsi="Arial" w:cs="Arial"/>
          <w:sz w:val="20"/>
          <w:szCs w:val="20"/>
          <w:lang w:val="en-US"/>
        </w:rPr>
        <w:t>divided</w:t>
      </w:r>
      <w:proofErr w:type="gramEnd"/>
    </w:p>
    <w:p w:rsidR="00512697" w:rsidRDefault="00512697" w:rsidP="00512697">
      <w:pPr>
        <w:rPr>
          <w:rFonts w:ascii="Arial" w:hAnsi="Arial" w:cs="Arial"/>
          <w:sz w:val="20"/>
          <w:szCs w:val="20"/>
          <w:lang w:val="en-US"/>
        </w:rPr>
      </w:pPr>
      <w:proofErr w:type="gramStart"/>
      <w:r>
        <w:rPr>
          <w:rFonts w:ascii="Arial" w:hAnsi="Arial" w:cs="Arial"/>
          <w:sz w:val="20"/>
          <w:szCs w:val="20"/>
          <w:lang w:val="en-US"/>
        </w:rPr>
        <w:t>united</w:t>
      </w:r>
      <w:proofErr w:type="gramEnd"/>
      <w:r>
        <w:rPr>
          <w:rFonts w:ascii="Arial" w:hAnsi="Arial" w:cs="Arial"/>
          <w:sz w:val="20"/>
          <w:szCs w:val="20"/>
          <w:lang w:val="en-US"/>
        </w:rPr>
        <w:t xml:space="preserve"> fall of Israel-fall of Judah</w:t>
      </w:r>
    </w:p>
    <w:p w:rsidR="00512697" w:rsidRDefault="00512697" w:rsidP="00512697">
      <w:pPr>
        <w:rPr>
          <w:rFonts w:ascii="Arial" w:hAnsi="Arial" w:cs="Arial"/>
          <w:sz w:val="20"/>
          <w:szCs w:val="20"/>
          <w:lang w:val="en-US"/>
        </w:rPr>
      </w:pPr>
    </w:p>
    <w:p w:rsidR="00512697" w:rsidRDefault="00512697" w:rsidP="00512697">
      <w:pPr>
        <w:rPr>
          <w:rFonts w:ascii="Arial" w:hAnsi="Arial" w:cs="Arial"/>
          <w:sz w:val="20"/>
          <w:szCs w:val="20"/>
          <w:lang w:val="en-US"/>
        </w:rPr>
      </w:pPr>
      <w:proofErr w:type="gramStart"/>
      <w:r>
        <w:rPr>
          <w:rFonts w:ascii="Arial" w:hAnsi="Arial" w:cs="Arial"/>
          <w:sz w:val="20"/>
          <w:szCs w:val="20"/>
          <w:lang w:val="en-US"/>
        </w:rPr>
        <w:t>read</w:t>
      </w:r>
      <w:proofErr w:type="gramEnd"/>
      <w:r>
        <w:rPr>
          <w:rFonts w:ascii="Arial" w:hAnsi="Arial" w:cs="Arial"/>
          <w:sz w:val="20"/>
          <w:szCs w:val="20"/>
          <w:lang w:val="en-US"/>
        </w:rPr>
        <w:t xml:space="preserve"> and outline the book before you start teaching it.</w:t>
      </w:r>
    </w:p>
    <w:p w:rsidR="004A5A48" w:rsidRDefault="004A5A48" w:rsidP="00512697">
      <w:pPr>
        <w:rPr>
          <w:rFonts w:ascii="Arial" w:hAnsi="Arial" w:cs="Arial"/>
          <w:sz w:val="20"/>
          <w:szCs w:val="20"/>
          <w:lang w:val="en-US"/>
        </w:rPr>
      </w:pPr>
      <w:proofErr w:type="gramStart"/>
      <w:r>
        <w:rPr>
          <w:rFonts w:ascii="Arial" w:hAnsi="Arial" w:cs="Arial"/>
          <w:sz w:val="20"/>
          <w:szCs w:val="20"/>
          <w:lang w:val="en-US"/>
        </w:rPr>
        <w:t>the</w:t>
      </w:r>
      <w:proofErr w:type="gramEnd"/>
      <w:r>
        <w:rPr>
          <w:rFonts w:ascii="Arial" w:hAnsi="Arial" w:cs="Arial"/>
          <w:sz w:val="20"/>
          <w:szCs w:val="20"/>
          <w:lang w:val="en-US"/>
        </w:rPr>
        <w:t xml:space="preserve"> day of rest ends with the fall?</w:t>
      </w:r>
    </w:p>
    <w:p w:rsidR="004A5A48" w:rsidRDefault="004A5A48" w:rsidP="00512697">
      <w:pPr>
        <w:rPr>
          <w:rFonts w:ascii="Arial" w:hAnsi="Arial" w:cs="Arial"/>
          <w:sz w:val="20"/>
          <w:szCs w:val="20"/>
          <w:lang w:val="en-US"/>
        </w:rPr>
      </w:pPr>
      <w:r>
        <w:rPr>
          <w:rFonts w:ascii="Arial" w:hAnsi="Arial" w:cs="Arial"/>
          <w:sz w:val="20"/>
          <w:szCs w:val="20"/>
          <w:lang w:val="en-US"/>
        </w:rPr>
        <w:t>B’ - “B prime”</w:t>
      </w:r>
    </w:p>
    <w:p w:rsidR="004A5A48" w:rsidRDefault="004A5A48" w:rsidP="00512697">
      <w:pPr>
        <w:rPr>
          <w:rFonts w:ascii="Arial" w:hAnsi="Arial" w:cs="Arial"/>
          <w:b/>
          <w:sz w:val="20"/>
          <w:szCs w:val="20"/>
          <w:lang w:val="en-US"/>
        </w:rPr>
      </w:pPr>
      <w:proofErr w:type="gramStart"/>
      <w:r w:rsidRPr="004A5A48">
        <w:rPr>
          <w:rFonts w:ascii="Arial" w:hAnsi="Arial" w:cs="Arial"/>
          <w:b/>
          <w:sz w:val="20"/>
          <w:szCs w:val="20"/>
          <w:lang w:val="en-US"/>
        </w:rPr>
        <w:t>prospering</w:t>
      </w:r>
      <w:proofErr w:type="gramEnd"/>
      <w:r w:rsidRPr="004A5A48">
        <w:rPr>
          <w:rFonts w:ascii="Arial" w:hAnsi="Arial" w:cs="Arial"/>
          <w:b/>
          <w:sz w:val="20"/>
          <w:szCs w:val="20"/>
          <w:lang w:val="en-US"/>
        </w:rPr>
        <w:t xml:space="preserve"> means – prospering in the task God has given you as your mission!</w:t>
      </w:r>
    </w:p>
    <w:p w:rsidR="004A5A48" w:rsidRDefault="004A5A48" w:rsidP="00512697">
      <w:pPr>
        <w:rPr>
          <w:rFonts w:ascii="Arial" w:hAnsi="Arial" w:cs="Arial"/>
          <w:sz w:val="20"/>
          <w:szCs w:val="20"/>
          <w:u w:val="single"/>
          <w:lang w:val="en-US"/>
        </w:rPr>
      </w:pPr>
      <w:proofErr w:type="gramStart"/>
      <w:r>
        <w:rPr>
          <w:rFonts w:ascii="Arial" w:hAnsi="Arial" w:cs="Arial"/>
          <w:sz w:val="20"/>
          <w:szCs w:val="20"/>
          <w:lang w:val="en-US"/>
        </w:rPr>
        <w:t>the</w:t>
      </w:r>
      <w:proofErr w:type="gramEnd"/>
      <w:r>
        <w:rPr>
          <w:rFonts w:ascii="Arial" w:hAnsi="Arial" w:cs="Arial"/>
          <w:sz w:val="20"/>
          <w:szCs w:val="20"/>
          <w:lang w:val="en-US"/>
        </w:rPr>
        <w:t xml:space="preserve"> bible is </w:t>
      </w:r>
      <w:proofErr w:type="spellStart"/>
      <w:r w:rsidRPr="004A5A48">
        <w:rPr>
          <w:rFonts w:ascii="Arial" w:hAnsi="Arial" w:cs="Arial"/>
          <w:sz w:val="20"/>
          <w:szCs w:val="20"/>
          <w:u w:val="single"/>
          <w:lang w:val="en-US"/>
        </w:rPr>
        <w:t>literature+history+theology</w:t>
      </w:r>
      <w:proofErr w:type="spellEnd"/>
    </w:p>
    <w:p w:rsidR="004A5A48" w:rsidRDefault="004A5A48" w:rsidP="00512697">
      <w:pPr>
        <w:rPr>
          <w:rFonts w:ascii="Arial" w:hAnsi="Arial" w:cs="Arial"/>
          <w:sz w:val="20"/>
          <w:szCs w:val="20"/>
          <w:lang w:val="en-US"/>
        </w:rPr>
      </w:pPr>
      <w:r>
        <w:rPr>
          <w:rFonts w:ascii="Arial" w:hAnsi="Arial" w:cs="Arial"/>
          <w:sz w:val="20"/>
          <w:szCs w:val="20"/>
          <w:lang w:val="en-US"/>
        </w:rPr>
        <w:t xml:space="preserve">Tragedy and Comedy! The Bible is a comedy but it is full of tragedies, </w:t>
      </w:r>
      <w:proofErr w:type="spellStart"/>
      <w:r>
        <w:rPr>
          <w:rFonts w:ascii="Arial" w:hAnsi="Arial" w:cs="Arial"/>
          <w:sz w:val="20"/>
          <w:szCs w:val="20"/>
          <w:lang w:val="en-US"/>
        </w:rPr>
        <w:t>eg</w:t>
      </w:r>
      <w:proofErr w:type="spellEnd"/>
      <w:r>
        <w:rPr>
          <w:rFonts w:ascii="Arial" w:hAnsi="Arial" w:cs="Arial"/>
          <w:sz w:val="20"/>
          <w:szCs w:val="20"/>
          <w:lang w:val="en-US"/>
        </w:rPr>
        <w:t xml:space="preserve">. </w:t>
      </w:r>
      <w:proofErr w:type="gramStart"/>
      <w:r>
        <w:rPr>
          <w:rFonts w:ascii="Arial" w:hAnsi="Arial" w:cs="Arial"/>
          <w:sz w:val="20"/>
          <w:szCs w:val="20"/>
          <w:lang w:val="en-US"/>
        </w:rPr>
        <w:t>that</w:t>
      </w:r>
      <w:proofErr w:type="gramEnd"/>
      <w:r>
        <w:rPr>
          <w:rFonts w:ascii="Arial" w:hAnsi="Arial" w:cs="Arial"/>
          <w:sz w:val="20"/>
          <w:szCs w:val="20"/>
          <w:lang w:val="en-US"/>
        </w:rPr>
        <w:t xml:space="preserve"> of God’s people.</w:t>
      </w:r>
    </w:p>
    <w:p w:rsidR="00BA6256" w:rsidRDefault="00BA6256" w:rsidP="00512697">
      <w:pPr>
        <w:rPr>
          <w:rFonts w:ascii="Arial" w:hAnsi="Arial" w:cs="Arial"/>
          <w:sz w:val="20"/>
          <w:szCs w:val="20"/>
          <w:lang w:val="en-US"/>
        </w:rPr>
      </w:pPr>
      <w:r>
        <w:rPr>
          <w:rFonts w:ascii="Arial" w:hAnsi="Arial" w:cs="Arial"/>
          <w:sz w:val="20"/>
          <w:szCs w:val="20"/>
          <w:lang w:val="en-US"/>
        </w:rPr>
        <w:t>If you are a movie buff</w:t>
      </w:r>
    </w:p>
    <w:p w:rsidR="00BA6256" w:rsidRDefault="00BA6256" w:rsidP="00512697">
      <w:pPr>
        <w:rPr>
          <w:rFonts w:ascii="Arial" w:hAnsi="Arial" w:cs="Arial"/>
          <w:sz w:val="20"/>
          <w:szCs w:val="20"/>
          <w:lang w:val="en-US"/>
        </w:rPr>
      </w:pPr>
      <w:r>
        <w:rPr>
          <w:rFonts w:ascii="Arial" w:hAnsi="Arial" w:cs="Arial"/>
          <w:sz w:val="20"/>
          <w:szCs w:val="20"/>
          <w:lang w:val="en-US"/>
        </w:rPr>
        <w:t xml:space="preserve">Trajectory </w:t>
      </w:r>
      <w:r w:rsidR="0055185C">
        <w:rPr>
          <w:rFonts w:ascii="Arial" w:hAnsi="Arial" w:cs="Arial"/>
          <w:sz w:val="20"/>
          <w:szCs w:val="20"/>
          <w:lang w:val="en-US"/>
        </w:rPr>
        <w:t>–</w:t>
      </w:r>
      <w:proofErr w:type="spellStart"/>
      <w:r w:rsidR="000C6076">
        <w:rPr>
          <w:rFonts w:ascii="Arial" w:hAnsi="Arial" w:cs="Arial"/>
          <w:sz w:val="20"/>
          <w:szCs w:val="20"/>
          <w:lang w:val="en-US"/>
        </w:rPr>
        <w:t>irány</w:t>
      </w:r>
      <w:proofErr w:type="spellEnd"/>
      <w:r w:rsidR="000C6076">
        <w:rPr>
          <w:rFonts w:ascii="Arial" w:hAnsi="Arial" w:cs="Arial"/>
          <w:sz w:val="20"/>
          <w:szCs w:val="20"/>
          <w:lang w:val="en-US"/>
        </w:rPr>
        <w:t>, direction</w:t>
      </w:r>
    </w:p>
    <w:p w:rsidR="0055185C" w:rsidRDefault="0055185C" w:rsidP="00512697">
      <w:pPr>
        <w:rPr>
          <w:rFonts w:ascii="Arial" w:hAnsi="Arial" w:cs="Arial"/>
          <w:sz w:val="20"/>
          <w:szCs w:val="20"/>
          <w:lang w:val="en-US"/>
        </w:rPr>
      </w:pPr>
      <w:proofErr w:type="spellStart"/>
      <w:r>
        <w:rPr>
          <w:rFonts w:ascii="Arial" w:hAnsi="Arial" w:cs="Arial"/>
          <w:sz w:val="20"/>
          <w:szCs w:val="20"/>
          <w:lang w:val="en-US"/>
        </w:rPr>
        <w:t>Adonija</w:t>
      </w:r>
      <w:proofErr w:type="spellEnd"/>
      <w:r>
        <w:rPr>
          <w:rFonts w:ascii="Arial" w:hAnsi="Arial" w:cs="Arial"/>
          <w:sz w:val="20"/>
          <w:szCs w:val="20"/>
          <w:lang w:val="en-US"/>
        </w:rPr>
        <w:t xml:space="preserve"> is </w:t>
      </w:r>
      <w:proofErr w:type="spellStart"/>
      <w:r>
        <w:rPr>
          <w:rFonts w:ascii="Arial" w:hAnsi="Arial" w:cs="Arial"/>
          <w:sz w:val="20"/>
          <w:szCs w:val="20"/>
          <w:lang w:val="en-US"/>
        </w:rPr>
        <w:t>Absolom</w:t>
      </w:r>
      <w:proofErr w:type="spellEnd"/>
      <w:r>
        <w:rPr>
          <w:rFonts w:ascii="Arial" w:hAnsi="Arial" w:cs="Arial"/>
          <w:sz w:val="20"/>
          <w:szCs w:val="20"/>
          <w:lang w:val="en-US"/>
        </w:rPr>
        <w:t xml:space="preserve"> reincarnated! Good looking Guy.</w:t>
      </w:r>
    </w:p>
    <w:p w:rsidR="0055185C" w:rsidRDefault="0059201A" w:rsidP="00512697">
      <w:pPr>
        <w:rPr>
          <w:rFonts w:ascii="Arial" w:hAnsi="Arial" w:cs="Arial"/>
          <w:sz w:val="20"/>
          <w:szCs w:val="20"/>
          <w:lang w:val="en-US"/>
        </w:rPr>
      </w:pPr>
      <w:proofErr w:type="gramStart"/>
      <w:r>
        <w:rPr>
          <w:rFonts w:ascii="Arial" w:hAnsi="Arial" w:cs="Arial"/>
          <w:sz w:val="20"/>
          <w:szCs w:val="20"/>
          <w:lang w:val="en-US"/>
        </w:rPr>
        <w:t>foreigners</w:t>
      </w:r>
      <w:proofErr w:type="gramEnd"/>
      <w:r>
        <w:rPr>
          <w:rFonts w:ascii="Arial" w:hAnsi="Arial" w:cs="Arial"/>
          <w:sz w:val="20"/>
          <w:szCs w:val="20"/>
          <w:lang w:val="en-US"/>
        </w:rPr>
        <w:t xml:space="preserve"> throw their lot in with Israel.</w:t>
      </w:r>
    </w:p>
    <w:p w:rsidR="0059201A" w:rsidRDefault="0059201A" w:rsidP="00512697">
      <w:pPr>
        <w:rPr>
          <w:rFonts w:ascii="Arial" w:hAnsi="Arial" w:cs="Arial"/>
          <w:sz w:val="20"/>
          <w:szCs w:val="20"/>
          <w:lang w:val="en-US"/>
        </w:rPr>
      </w:pPr>
    </w:p>
    <w:p w:rsidR="002B4C06" w:rsidRPr="000E603D" w:rsidRDefault="002B4C06" w:rsidP="00512697">
      <w:pPr>
        <w:rPr>
          <w:rFonts w:ascii="Arial" w:hAnsi="Arial" w:cs="Arial"/>
          <w:b/>
          <w:sz w:val="20"/>
          <w:szCs w:val="20"/>
          <w:lang w:val="en-US"/>
        </w:rPr>
      </w:pPr>
      <w:r w:rsidRPr="000E603D">
        <w:rPr>
          <w:rFonts w:ascii="Arial" w:hAnsi="Arial" w:cs="Arial"/>
          <w:b/>
          <w:sz w:val="20"/>
          <w:szCs w:val="20"/>
          <w:lang w:val="en-US"/>
        </w:rPr>
        <w:t>Theology</w:t>
      </w:r>
      <w:r w:rsidR="000E603D" w:rsidRPr="000E603D">
        <w:rPr>
          <w:rFonts w:ascii="Arial" w:hAnsi="Arial" w:cs="Arial"/>
          <w:b/>
          <w:sz w:val="20"/>
          <w:szCs w:val="20"/>
          <w:lang w:val="en-US"/>
        </w:rPr>
        <w:t xml:space="preserve"> of Kings</w:t>
      </w:r>
    </w:p>
    <w:p w:rsidR="00E60487" w:rsidRDefault="000E603D" w:rsidP="00512697">
      <w:pPr>
        <w:rPr>
          <w:rFonts w:ascii="Arial" w:hAnsi="Arial" w:cs="Arial"/>
          <w:sz w:val="20"/>
          <w:szCs w:val="20"/>
          <w:lang w:val="en-US"/>
        </w:rPr>
      </w:pPr>
      <w:r>
        <w:rPr>
          <w:rFonts w:ascii="Arial" w:hAnsi="Arial" w:cs="Arial"/>
          <w:sz w:val="20"/>
          <w:szCs w:val="20"/>
          <w:lang w:val="en-US"/>
        </w:rPr>
        <w:t>There were other men dying on the cross but they are of no importance regarding salvation history.</w:t>
      </w:r>
    </w:p>
    <w:p w:rsidR="000E603D" w:rsidRDefault="000E603D" w:rsidP="000E603D">
      <w:pPr>
        <w:pStyle w:val="ListParagraph"/>
        <w:numPr>
          <w:ilvl w:val="0"/>
          <w:numId w:val="2"/>
        </w:numPr>
        <w:rPr>
          <w:rFonts w:ascii="Arial" w:hAnsi="Arial" w:cs="Arial"/>
          <w:sz w:val="20"/>
          <w:szCs w:val="20"/>
          <w:lang w:val="en-US"/>
        </w:rPr>
      </w:pPr>
      <w:r>
        <w:rPr>
          <w:rFonts w:ascii="Arial" w:hAnsi="Arial" w:cs="Arial"/>
          <w:sz w:val="20"/>
          <w:szCs w:val="20"/>
          <w:lang w:val="en-US"/>
        </w:rPr>
        <w:t>king and covenant</w:t>
      </w:r>
    </w:p>
    <w:p w:rsidR="000E603D" w:rsidRDefault="004A40C0" w:rsidP="000E603D">
      <w:pPr>
        <w:rPr>
          <w:rFonts w:ascii="Arial" w:hAnsi="Arial" w:cs="Arial"/>
          <w:sz w:val="20"/>
          <w:szCs w:val="20"/>
          <w:lang w:val="en-US"/>
        </w:rPr>
      </w:pPr>
      <w:proofErr w:type="spellStart"/>
      <w:proofErr w:type="gramStart"/>
      <w:r>
        <w:rPr>
          <w:rFonts w:ascii="Arial" w:hAnsi="Arial" w:cs="Arial"/>
          <w:sz w:val="20"/>
          <w:szCs w:val="20"/>
          <w:lang w:val="en-US"/>
        </w:rPr>
        <w:t>Mozaic</w:t>
      </w:r>
      <w:proofErr w:type="spellEnd"/>
      <w:r>
        <w:rPr>
          <w:rFonts w:ascii="Arial" w:hAnsi="Arial" w:cs="Arial"/>
          <w:sz w:val="20"/>
          <w:szCs w:val="20"/>
          <w:lang w:val="en-US"/>
        </w:rPr>
        <w:t xml:space="preserve">, Davidic and </w:t>
      </w:r>
      <w:proofErr w:type="spellStart"/>
      <w:r>
        <w:rPr>
          <w:rFonts w:ascii="Arial" w:hAnsi="Arial" w:cs="Arial"/>
          <w:sz w:val="20"/>
          <w:szCs w:val="20"/>
          <w:lang w:val="en-US"/>
        </w:rPr>
        <w:t>Abrahamic</w:t>
      </w:r>
      <w:proofErr w:type="spellEnd"/>
      <w:r>
        <w:rPr>
          <w:rFonts w:ascii="Arial" w:hAnsi="Arial" w:cs="Arial"/>
          <w:sz w:val="20"/>
          <w:szCs w:val="20"/>
          <w:lang w:val="en-US"/>
        </w:rPr>
        <w:t>.</w:t>
      </w:r>
      <w:proofErr w:type="gramEnd"/>
    </w:p>
    <w:p w:rsidR="009A243B" w:rsidRDefault="009A243B" w:rsidP="009A243B">
      <w:pPr>
        <w:autoSpaceDE w:val="0"/>
        <w:autoSpaceDN w:val="0"/>
        <w:adjustRightInd w:val="0"/>
        <w:spacing w:after="0" w:line="240" w:lineRule="auto"/>
        <w:rPr>
          <w:rFonts w:ascii="Arial" w:hAnsi="Arial" w:cs="Arial"/>
          <w:sz w:val="20"/>
          <w:szCs w:val="20"/>
          <w:lang w:val="en-US"/>
        </w:rPr>
      </w:pPr>
    </w:p>
    <w:p w:rsidR="009A243B" w:rsidRDefault="009A243B" w:rsidP="009A243B">
      <w:pPr>
        <w:autoSpaceDE w:val="0"/>
        <w:autoSpaceDN w:val="0"/>
        <w:adjustRightInd w:val="0"/>
        <w:spacing w:after="0" w:line="240" w:lineRule="auto"/>
        <w:rPr>
          <w:rFonts w:ascii="System" w:hAnsi="System" w:cs="System"/>
          <w:b/>
          <w:bCs/>
          <w:sz w:val="20"/>
          <w:szCs w:val="20"/>
        </w:rPr>
      </w:pPr>
      <w:r>
        <w:rPr>
          <w:rFonts w:ascii="Arial" w:hAnsi="Arial" w:cs="Arial"/>
          <w:sz w:val="20"/>
          <w:szCs w:val="20"/>
          <w:vertAlign w:val="superscript"/>
          <w:lang w:val="en-US"/>
        </w:rPr>
        <w:t xml:space="preserve">ESV </w:t>
      </w:r>
      <w:r>
        <w:rPr>
          <w:rFonts w:ascii="Arial" w:hAnsi="Arial" w:cs="Arial"/>
          <w:b/>
          <w:bCs/>
          <w:sz w:val="20"/>
          <w:szCs w:val="20"/>
          <w:lang w:val="en-US"/>
        </w:rPr>
        <w:t>2 Kings 13:22</w:t>
      </w:r>
      <w:r>
        <w:rPr>
          <w:rFonts w:ascii="Arial" w:hAnsi="Arial" w:cs="Arial"/>
          <w:sz w:val="20"/>
          <w:szCs w:val="20"/>
          <w:lang w:val="en-US"/>
        </w:rPr>
        <w:t xml:space="preserve"> Now </w:t>
      </w:r>
      <w:proofErr w:type="spellStart"/>
      <w:r>
        <w:rPr>
          <w:rFonts w:ascii="Arial" w:hAnsi="Arial" w:cs="Arial"/>
          <w:sz w:val="20"/>
          <w:szCs w:val="20"/>
          <w:lang w:val="en-US"/>
        </w:rPr>
        <w:t>Hazael</w:t>
      </w:r>
      <w:proofErr w:type="spellEnd"/>
      <w:r>
        <w:rPr>
          <w:rFonts w:ascii="Arial" w:hAnsi="Arial" w:cs="Arial"/>
          <w:sz w:val="20"/>
          <w:szCs w:val="20"/>
          <w:lang w:val="en-US"/>
        </w:rPr>
        <w:t xml:space="preserve"> king of Syria oppressed Israel all the days of </w:t>
      </w:r>
      <w:proofErr w:type="spellStart"/>
      <w:r>
        <w:rPr>
          <w:rFonts w:ascii="Arial" w:hAnsi="Arial" w:cs="Arial"/>
          <w:sz w:val="20"/>
          <w:szCs w:val="20"/>
          <w:lang w:val="en-US"/>
        </w:rPr>
        <w:t>Jehoahaz</w:t>
      </w:r>
      <w:proofErr w:type="spellEnd"/>
      <w:r>
        <w:rPr>
          <w:rFonts w:ascii="Arial" w:hAnsi="Arial" w:cs="Arial"/>
          <w:sz w:val="20"/>
          <w:szCs w:val="20"/>
          <w:lang w:val="en-US"/>
        </w:rPr>
        <w:t>.</w:t>
      </w:r>
      <w:r>
        <w:rPr>
          <w:rFonts w:ascii="Arial" w:hAnsi="Arial" w:cs="Arial"/>
          <w:sz w:val="20"/>
          <w:szCs w:val="20"/>
          <w:vertAlign w:val="superscript"/>
          <w:lang w:val="en-US"/>
        </w:rPr>
        <w:t xml:space="preserve"> 23</w:t>
      </w:r>
      <w:r>
        <w:rPr>
          <w:rFonts w:ascii="Arial" w:hAnsi="Arial" w:cs="Arial"/>
          <w:sz w:val="20"/>
          <w:szCs w:val="20"/>
          <w:lang w:val="en-US"/>
        </w:rPr>
        <w:t xml:space="preserve"> But the LORD was gracious to them and had compassion on them, and he turned toward them, because of his covenant with Abraham, Isaac, and Jacob, and would not destroy them, nor has he cast them from his presence until now.</w:t>
      </w:r>
    </w:p>
    <w:p w:rsidR="001E5596" w:rsidRDefault="001E5596" w:rsidP="009A243B">
      <w:pPr>
        <w:rPr>
          <w:rFonts w:ascii="Arial" w:hAnsi="Arial" w:cs="Arial"/>
          <w:sz w:val="20"/>
          <w:szCs w:val="20"/>
          <w:lang w:val="en-US"/>
        </w:rPr>
      </w:pPr>
    </w:p>
    <w:p w:rsidR="009A243B" w:rsidRPr="001E5596" w:rsidRDefault="001E5596" w:rsidP="009A243B">
      <w:pPr>
        <w:rPr>
          <w:rFonts w:ascii="Arial" w:hAnsi="Arial" w:cs="Arial"/>
          <w:b/>
          <w:sz w:val="20"/>
          <w:szCs w:val="20"/>
          <w:highlight w:val="yellow"/>
          <w:lang w:val="en-US"/>
        </w:rPr>
      </w:pPr>
      <w:r w:rsidRPr="001E5596">
        <w:rPr>
          <w:rFonts w:ascii="Arial" w:hAnsi="Arial" w:cs="Arial"/>
          <w:b/>
          <w:sz w:val="20"/>
          <w:szCs w:val="20"/>
          <w:highlight w:val="yellow"/>
          <w:lang w:val="en-US"/>
        </w:rPr>
        <w:t>Covenant unconditional w respect to merit</w:t>
      </w:r>
    </w:p>
    <w:p w:rsidR="001E5596" w:rsidRDefault="001E5596" w:rsidP="009A243B">
      <w:pPr>
        <w:rPr>
          <w:rFonts w:ascii="Arial" w:hAnsi="Arial" w:cs="Arial"/>
          <w:b/>
          <w:sz w:val="20"/>
          <w:szCs w:val="20"/>
          <w:lang w:val="en-US"/>
        </w:rPr>
      </w:pPr>
      <w:proofErr w:type="gramStart"/>
      <w:r w:rsidRPr="001E5596">
        <w:rPr>
          <w:rFonts w:ascii="Arial" w:hAnsi="Arial" w:cs="Arial"/>
          <w:b/>
          <w:sz w:val="20"/>
          <w:szCs w:val="20"/>
          <w:highlight w:val="yellow"/>
          <w:lang w:val="en-US"/>
        </w:rPr>
        <w:t>conditional</w:t>
      </w:r>
      <w:proofErr w:type="gramEnd"/>
      <w:r w:rsidRPr="001E5596">
        <w:rPr>
          <w:rFonts w:ascii="Arial" w:hAnsi="Arial" w:cs="Arial"/>
          <w:b/>
          <w:sz w:val="20"/>
          <w:szCs w:val="20"/>
          <w:highlight w:val="yellow"/>
          <w:lang w:val="en-US"/>
        </w:rPr>
        <w:t xml:space="preserve"> w respect to instrumentality</w:t>
      </w:r>
      <w:r w:rsidR="00647B09">
        <w:rPr>
          <w:rFonts w:ascii="Arial" w:hAnsi="Arial" w:cs="Arial"/>
          <w:b/>
          <w:sz w:val="20"/>
          <w:szCs w:val="20"/>
          <w:lang w:val="en-US"/>
        </w:rPr>
        <w:t xml:space="preserve"> – instrument God gives us to maintain the covenant with us. </w:t>
      </w:r>
    </w:p>
    <w:p w:rsidR="007E05D2" w:rsidRDefault="007E05D2" w:rsidP="009A243B">
      <w:pPr>
        <w:rPr>
          <w:rFonts w:ascii="Arial" w:hAnsi="Arial" w:cs="Arial"/>
          <w:b/>
          <w:sz w:val="20"/>
          <w:szCs w:val="20"/>
          <w:lang w:val="en-US"/>
        </w:rPr>
      </w:pPr>
      <w:r>
        <w:rPr>
          <w:rFonts w:ascii="Arial" w:hAnsi="Arial" w:cs="Arial"/>
          <w:b/>
          <w:sz w:val="20"/>
          <w:szCs w:val="20"/>
          <w:lang w:val="en-US"/>
        </w:rPr>
        <w:t>Most responsible balanced woman I'</w:t>
      </w:r>
      <w:r w:rsidR="00BB041F">
        <w:rPr>
          <w:rFonts w:ascii="Arial" w:hAnsi="Arial" w:cs="Arial"/>
          <w:b/>
          <w:sz w:val="20"/>
          <w:szCs w:val="20"/>
          <w:lang w:val="en-US"/>
        </w:rPr>
        <w:t>ve met.</w:t>
      </w:r>
    </w:p>
    <w:p w:rsidR="00BB041F" w:rsidRDefault="00BB041F" w:rsidP="00BB041F">
      <w:pPr>
        <w:autoSpaceDE w:val="0"/>
        <w:autoSpaceDN w:val="0"/>
        <w:adjustRightInd w:val="0"/>
        <w:spacing w:after="0" w:line="240" w:lineRule="auto"/>
        <w:rPr>
          <w:rFonts w:ascii="Arial" w:hAnsi="Arial" w:cs="Arial"/>
          <w:sz w:val="20"/>
          <w:szCs w:val="20"/>
          <w:lang w:val="en-US"/>
        </w:rPr>
      </w:pPr>
    </w:p>
    <w:p w:rsidR="00BB041F" w:rsidRPr="00F34ED8" w:rsidRDefault="00BB041F" w:rsidP="00BB041F">
      <w:pPr>
        <w:autoSpaceDE w:val="0"/>
        <w:autoSpaceDN w:val="0"/>
        <w:adjustRightInd w:val="0"/>
        <w:spacing w:after="0" w:line="240" w:lineRule="auto"/>
        <w:rPr>
          <w:rFonts w:ascii="System" w:hAnsi="System" w:cs="System"/>
          <w:b/>
          <w:bCs/>
          <w:sz w:val="20"/>
          <w:szCs w:val="20"/>
        </w:rPr>
      </w:pPr>
      <w:r>
        <w:rPr>
          <w:rFonts w:ascii="Arial" w:hAnsi="Arial" w:cs="Arial"/>
          <w:sz w:val="20"/>
          <w:szCs w:val="20"/>
          <w:vertAlign w:val="superscript"/>
          <w:lang w:val="en-US"/>
        </w:rPr>
        <w:t xml:space="preserve">ESV </w:t>
      </w:r>
      <w:r>
        <w:rPr>
          <w:rFonts w:ascii="Arial" w:hAnsi="Arial" w:cs="Arial"/>
          <w:b/>
          <w:bCs/>
          <w:sz w:val="20"/>
          <w:szCs w:val="20"/>
          <w:lang w:val="en-US"/>
        </w:rPr>
        <w:t>Jeremiah 30:1</w:t>
      </w:r>
      <w:r>
        <w:rPr>
          <w:rFonts w:ascii="Arial" w:hAnsi="Arial" w:cs="Arial"/>
          <w:sz w:val="20"/>
          <w:szCs w:val="20"/>
          <w:lang w:val="en-US"/>
        </w:rPr>
        <w:t xml:space="preserve"> </w:t>
      </w:r>
      <w:proofErr w:type="gramStart"/>
      <w:r>
        <w:rPr>
          <w:rFonts w:ascii="Arial" w:hAnsi="Arial" w:cs="Arial"/>
          <w:sz w:val="20"/>
          <w:szCs w:val="20"/>
          <w:lang w:val="en-US"/>
        </w:rPr>
        <w:t>The</w:t>
      </w:r>
      <w:proofErr w:type="gramEnd"/>
      <w:r>
        <w:rPr>
          <w:rFonts w:ascii="Arial" w:hAnsi="Arial" w:cs="Arial"/>
          <w:sz w:val="20"/>
          <w:szCs w:val="20"/>
          <w:lang w:val="en-US"/>
        </w:rPr>
        <w:t xml:space="preserve"> word that came to Jeremiah from the LORD:</w:t>
      </w:r>
      <w:r>
        <w:rPr>
          <w:rFonts w:ascii="Arial" w:hAnsi="Arial" w:cs="Arial"/>
          <w:sz w:val="20"/>
          <w:szCs w:val="20"/>
          <w:vertAlign w:val="superscript"/>
          <w:lang w:val="en-US"/>
        </w:rPr>
        <w:t xml:space="preserve"> 2</w:t>
      </w:r>
      <w:r>
        <w:rPr>
          <w:rFonts w:ascii="Arial" w:hAnsi="Arial" w:cs="Arial"/>
          <w:sz w:val="20"/>
          <w:szCs w:val="20"/>
          <w:lang w:val="en-US"/>
        </w:rPr>
        <w:t xml:space="preserve"> "Thus says the LORD, the God of Israel: Write in a book all the words that I have spoken to you.</w:t>
      </w:r>
      <w:r>
        <w:rPr>
          <w:rFonts w:ascii="Arial" w:hAnsi="Arial" w:cs="Arial"/>
          <w:sz w:val="20"/>
          <w:szCs w:val="20"/>
          <w:vertAlign w:val="superscript"/>
          <w:lang w:val="en-US"/>
        </w:rPr>
        <w:t xml:space="preserve"> 3</w:t>
      </w:r>
      <w:r>
        <w:rPr>
          <w:rFonts w:ascii="Arial" w:hAnsi="Arial" w:cs="Arial"/>
          <w:sz w:val="20"/>
          <w:szCs w:val="20"/>
          <w:lang w:val="en-US"/>
        </w:rPr>
        <w:t xml:space="preserve"> For behold, days are coming, declares the LORD, when I will restore the fortunes of my people, Israel and Judah, says the LORD, and I will bring them back to the land that I gave to their fathers, and they shall take possession of it."</w:t>
      </w:r>
      <w:r>
        <w:rPr>
          <w:rFonts w:ascii="Arial" w:hAnsi="Arial" w:cs="Arial"/>
          <w:sz w:val="20"/>
          <w:szCs w:val="20"/>
          <w:vertAlign w:val="superscript"/>
          <w:lang w:val="en-US"/>
        </w:rPr>
        <w:t xml:space="preserve"> 4</w:t>
      </w:r>
      <w:r>
        <w:rPr>
          <w:rFonts w:ascii="Arial" w:hAnsi="Arial" w:cs="Arial"/>
          <w:sz w:val="20"/>
          <w:szCs w:val="20"/>
          <w:lang w:val="en-US"/>
        </w:rPr>
        <w:t xml:space="preserve"> These are the words that the LORD spoke concerning Israel and Judah:</w:t>
      </w:r>
      <w:r>
        <w:rPr>
          <w:rFonts w:ascii="Arial" w:hAnsi="Arial" w:cs="Arial"/>
          <w:sz w:val="20"/>
          <w:szCs w:val="20"/>
          <w:vertAlign w:val="superscript"/>
          <w:lang w:val="en-US"/>
        </w:rPr>
        <w:t xml:space="preserve"> 5</w:t>
      </w:r>
      <w:r>
        <w:rPr>
          <w:rFonts w:ascii="Arial" w:hAnsi="Arial" w:cs="Arial"/>
          <w:sz w:val="20"/>
          <w:szCs w:val="20"/>
          <w:lang w:val="en-US"/>
        </w:rPr>
        <w:t xml:space="preserve"> "Thus says the LORD: We have heard a cry of panic, of terror, and no peace.</w:t>
      </w:r>
      <w:r>
        <w:rPr>
          <w:rFonts w:ascii="Arial" w:hAnsi="Arial" w:cs="Arial"/>
          <w:sz w:val="20"/>
          <w:szCs w:val="20"/>
          <w:vertAlign w:val="superscript"/>
          <w:lang w:val="en-US"/>
        </w:rPr>
        <w:t xml:space="preserve"> 6</w:t>
      </w:r>
      <w:r>
        <w:rPr>
          <w:rFonts w:ascii="Arial" w:hAnsi="Arial" w:cs="Arial"/>
          <w:sz w:val="20"/>
          <w:szCs w:val="20"/>
          <w:lang w:val="en-US"/>
        </w:rPr>
        <w:t xml:space="preserve"> Ask now, and see, can a man bear a child? Why then do I see every man with his hands on his stomach like a woman in labor? Why has every face turned pale?</w:t>
      </w:r>
      <w:r>
        <w:rPr>
          <w:rFonts w:ascii="Arial" w:hAnsi="Arial" w:cs="Arial"/>
          <w:sz w:val="20"/>
          <w:szCs w:val="20"/>
          <w:vertAlign w:val="superscript"/>
          <w:lang w:val="en-US"/>
        </w:rPr>
        <w:t xml:space="preserve"> 7</w:t>
      </w:r>
      <w:r>
        <w:rPr>
          <w:rFonts w:ascii="Arial" w:hAnsi="Arial" w:cs="Arial"/>
          <w:sz w:val="20"/>
          <w:szCs w:val="20"/>
          <w:lang w:val="en-US"/>
        </w:rPr>
        <w:t xml:space="preserve"> Alas! That day is so great there is none like it; it is a time of distress for Jacob; yet he shall be saved out of it.</w:t>
      </w:r>
      <w:r>
        <w:rPr>
          <w:rFonts w:ascii="Arial" w:hAnsi="Arial" w:cs="Arial"/>
          <w:sz w:val="20"/>
          <w:szCs w:val="20"/>
          <w:vertAlign w:val="superscript"/>
          <w:lang w:val="en-US"/>
        </w:rPr>
        <w:t xml:space="preserve"> 8</w:t>
      </w:r>
      <w:r>
        <w:rPr>
          <w:rFonts w:ascii="Arial" w:hAnsi="Arial" w:cs="Arial"/>
          <w:sz w:val="20"/>
          <w:szCs w:val="20"/>
          <w:lang w:val="en-US"/>
        </w:rPr>
        <w:t xml:space="preserve"> "And it shall come to pass in that day, declares the LORD of hosts, that I will break his yoke from off your neck, and I will burst your bonds, and foreigners shall no more make a servant of him.</w:t>
      </w:r>
      <w:r>
        <w:rPr>
          <w:rFonts w:ascii="Arial" w:hAnsi="Arial" w:cs="Arial"/>
          <w:sz w:val="20"/>
          <w:szCs w:val="20"/>
          <w:vertAlign w:val="superscript"/>
          <w:lang w:val="en-US"/>
        </w:rPr>
        <w:t xml:space="preserve"> 9</w:t>
      </w:r>
      <w:r>
        <w:rPr>
          <w:rFonts w:ascii="Arial" w:hAnsi="Arial" w:cs="Arial"/>
          <w:sz w:val="20"/>
          <w:szCs w:val="20"/>
          <w:lang w:val="en-US"/>
        </w:rPr>
        <w:t xml:space="preserve"> </w:t>
      </w:r>
      <w:r w:rsidRPr="00F34ED8">
        <w:rPr>
          <w:rFonts w:ascii="Arial" w:hAnsi="Arial" w:cs="Arial"/>
          <w:b/>
          <w:sz w:val="20"/>
          <w:szCs w:val="20"/>
          <w:lang w:val="en-US"/>
        </w:rPr>
        <w:t>But they shall serve the LORD their God and David their king, whom I will raise up for them.</w:t>
      </w:r>
      <w:r w:rsidRPr="00F34ED8">
        <w:rPr>
          <w:rFonts w:ascii="Arial" w:hAnsi="Arial" w:cs="Arial"/>
          <w:b/>
          <w:sz w:val="20"/>
          <w:szCs w:val="20"/>
          <w:vertAlign w:val="superscript"/>
          <w:lang w:val="en-US"/>
        </w:rPr>
        <w:t xml:space="preserve"> </w:t>
      </w:r>
      <w:r>
        <w:rPr>
          <w:rFonts w:ascii="Arial" w:hAnsi="Arial" w:cs="Arial"/>
          <w:sz w:val="20"/>
          <w:szCs w:val="20"/>
          <w:vertAlign w:val="superscript"/>
          <w:lang w:val="en-US"/>
        </w:rPr>
        <w:t>10</w:t>
      </w:r>
      <w:r>
        <w:rPr>
          <w:rFonts w:ascii="Arial" w:hAnsi="Arial" w:cs="Arial"/>
          <w:sz w:val="20"/>
          <w:szCs w:val="20"/>
          <w:lang w:val="en-US"/>
        </w:rPr>
        <w:t xml:space="preserve"> "Then fear not, O Jacob my servant, declares the LORD, nor be dismayed, O Israel; for behold, I will save you from far away, and your offspring from the land of their captivity. Jacob shall return and have quiet and </w:t>
      </w:r>
      <w:proofErr w:type="gramStart"/>
      <w:r>
        <w:rPr>
          <w:rFonts w:ascii="Arial" w:hAnsi="Arial" w:cs="Arial"/>
          <w:sz w:val="20"/>
          <w:szCs w:val="20"/>
          <w:lang w:val="en-US"/>
        </w:rPr>
        <w:t>ease,</w:t>
      </w:r>
      <w:proofErr w:type="gramEnd"/>
      <w:r>
        <w:rPr>
          <w:rFonts w:ascii="Arial" w:hAnsi="Arial" w:cs="Arial"/>
          <w:sz w:val="20"/>
          <w:szCs w:val="20"/>
          <w:lang w:val="en-US"/>
        </w:rPr>
        <w:t xml:space="preserve"> and none shall make him afraid.</w:t>
      </w:r>
      <w:r>
        <w:rPr>
          <w:rFonts w:ascii="Arial" w:hAnsi="Arial" w:cs="Arial"/>
          <w:sz w:val="20"/>
          <w:szCs w:val="20"/>
          <w:vertAlign w:val="superscript"/>
          <w:lang w:val="en-US"/>
        </w:rPr>
        <w:t xml:space="preserve"> 11</w:t>
      </w:r>
      <w:r>
        <w:rPr>
          <w:rFonts w:ascii="Arial" w:hAnsi="Arial" w:cs="Arial"/>
          <w:sz w:val="20"/>
          <w:szCs w:val="20"/>
          <w:lang w:val="en-US"/>
        </w:rPr>
        <w:t xml:space="preserve"> For I am with you to save you, declares the LORD; </w:t>
      </w:r>
      <w:r w:rsidRPr="00F34ED8">
        <w:rPr>
          <w:rFonts w:ascii="Arial" w:hAnsi="Arial" w:cs="Arial"/>
          <w:b/>
          <w:sz w:val="20"/>
          <w:szCs w:val="20"/>
          <w:lang w:val="en-US"/>
        </w:rPr>
        <w:t>I will make a full end of all the nations among whom I scattered you, but of you I will not make a full end.</w:t>
      </w:r>
      <w:r>
        <w:rPr>
          <w:rFonts w:ascii="Arial" w:hAnsi="Arial" w:cs="Arial"/>
          <w:sz w:val="20"/>
          <w:szCs w:val="20"/>
          <w:lang w:val="en-US"/>
        </w:rPr>
        <w:t xml:space="preserve"> </w:t>
      </w:r>
      <w:r w:rsidRPr="00F34ED8">
        <w:rPr>
          <w:rFonts w:ascii="Arial" w:hAnsi="Arial" w:cs="Arial"/>
          <w:b/>
          <w:sz w:val="20"/>
          <w:szCs w:val="20"/>
          <w:lang w:val="en-US"/>
        </w:rPr>
        <w:t>I will discipline you in just measure, and I will by no means leave you unpunished.</w:t>
      </w:r>
    </w:p>
    <w:p w:rsidR="00647B09" w:rsidRDefault="00647B09" w:rsidP="00647B09">
      <w:pPr>
        <w:autoSpaceDE w:val="0"/>
        <w:autoSpaceDN w:val="0"/>
        <w:adjustRightInd w:val="0"/>
        <w:spacing w:after="0" w:line="240" w:lineRule="auto"/>
        <w:rPr>
          <w:rFonts w:ascii="Arial" w:hAnsi="Arial" w:cs="Arial"/>
          <w:sz w:val="20"/>
          <w:szCs w:val="20"/>
          <w:lang w:val="en-US"/>
        </w:rPr>
      </w:pPr>
    </w:p>
    <w:p w:rsidR="002F130C" w:rsidRDefault="002F130C" w:rsidP="00647B09">
      <w:pPr>
        <w:autoSpaceDE w:val="0"/>
        <w:autoSpaceDN w:val="0"/>
        <w:adjustRightInd w:val="0"/>
        <w:spacing w:after="0" w:line="240" w:lineRule="auto"/>
        <w:rPr>
          <w:rFonts w:ascii="Arial" w:hAnsi="Arial" w:cs="Arial"/>
          <w:sz w:val="20"/>
          <w:szCs w:val="20"/>
          <w:lang w:val="en-US"/>
        </w:rPr>
      </w:pPr>
      <w:r>
        <w:rPr>
          <w:rFonts w:ascii="Arial" w:hAnsi="Arial" w:cs="Arial"/>
          <w:sz w:val="20"/>
          <w:szCs w:val="20"/>
          <w:lang w:val="en-US"/>
        </w:rPr>
        <w:t xml:space="preserve">See. </w:t>
      </w:r>
      <w:r>
        <w:rPr>
          <w:rFonts w:ascii="Arial" w:hAnsi="Arial" w:cs="Arial"/>
          <w:b/>
          <w:bCs/>
          <w:sz w:val="20"/>
          <w:szCs w:val="24"/>
          <w:lang w:val="en-US" w:bidi="he-IL"/>
        </w:rPr>
        <w:t>Hebrews 12:9-</w:t>
      </w:r>
      <w:proofErr w:type="gramStart"/>
      <w:r>
        <w:rPr>
          <w:rFonts w:ascii="Arial" w:hAnsi="Arial" w:cs="Arial"/>
          <w:b/>
          <w:bCs/>
          <w:sz w:val="20"/>
          <w:szCs w:val="24"/>
          <w:lang w:val="en-US" w:bidi="he-IL"/>
        </w:rPr>
        <w:t xml:space="preserve">11 </w:t>
      </w:r>
      <w:r>
        <w:rPr>
          <w:rFonts w:ascii="Arial" w:hAnsi="Arial" w:cs="Arial"/>
          <w:sz w:val="20"/>
          <w:szCs w:val="24"/>
          <w:lang w:val="en-US" w:bidi="he-IL"/>
        </w:rPr>
        <w:t xml:space="preserve"> Besides</w:t>
      </w:r>
      <w:proofErr w:type="gramEnd"/>
      <w:r>
        <w:rPr>
          <w:rFonts w:ascii="Arial" w:hAnsi="Arial" w:cs="Arial"/>
          <w:sz w:val="20"/>
          <w:szCs w:val="24"/>
          <w:lang w:val="en-US" w:bidi="he-IL"/>
        </w:rPr>
        <w:t xml:space="preserve"> this, we have had earthly fathers who disciplined us and we respected them. Shall we not much more be subject to the Father of spirits and live?  </w:t>
      </w:r>
      <w:r>
        <w:rPr>
          <w:rFonts w:ascii="Arial" w:hAnsi="Arial" w:cs="Arial"/>
          <w:sz w:val="20"/>
          <w:szCs w:val="24"/>
          <w:vertAlign w:val="superscript"/>
          <w:lang w:val="en-US" w:bidi="he-IL"/>
        </w:rPr>
        <w:t>10</w:t>
      </w:r>
      <w:r>
        <w:rPr>
          <w:rFonts w:ascii="Arial" w:hAnsi="Arial" w:cs="Arial"/>
          <w:sz w:val="20"/>
          <w:szCs w:val="24"/>
          <w:lang w:val="en-US" w:bidi="he-IL"/>
        </w:rPr>
        <w:t xml:space="preserve"> For they disciplined us for a short time as it seemed best to them, but he disciplines us for our good, that we may share his holiness.  </w:t>
      </w:r>
      <w:r>
        <w:rPr>
          <w:rFonts w:ascii="Arial" w:hAnsi="Arial" w:cs="Arial"/>
          <w:sz w:val="20"/>
          <w:szCs w:val="24"/>
          <w:vertAlign w:val="superscript"/>
          <w:lang w:val="en-US" w:bidi="he-IL"/>
        </w:rPr>
        <w:t>11</w:t>
      </w:r>
      <w:r>
        <w:rPr>
          <w:rFonts w:ascii="Arial" w:hAnsi="Arial" w:cs="Arial"/>
          <w:sz w:val="20"/>
          <w:szCs w:val="24"/>
          <w:lang w:val="en-US" w:bidi="he-IL"/>
        </w:rPr>
        <w:t xml:space="preserve"> For the moment all discipline seems painful rather than pleasant, but later it yields the peaceful fruit of righteousness to those who have been trained by it.</w:t>
      </w:r>
    </w:p>
    <w:p w:rsidR="009A243B" w:rsidRDefault="009A243B" w:rsidP="009A243B">
      <w:pPr>
        <w:rPr>
          <w:rFonts w:ascii="Arial" w:hAnsi="Arial" w:cs="Arial"/>
          <w:sz w:val="20"/>
          <w:szCs w:val="20"/>
          <w:lang w:val="en-US"/>
        </w:rPr>
      </w:pPr>
    </w:p>
    <w:p w:rsidR="00DD62D1" w:rsidRDefault="00DD62D1" w:rsidP="009A243B">
      <w:pPr>
        <w:rPr>
          <w:rFonts w:ascii="Arial" w:hAnsi="Arial" w:cs="Arial"/>
          <w:sz w:val="20"/>
          <w:szCs w:val="20"/>
          <w:lang w:val="en-US"/>
        </w:rPr>
      </w:pPr>
      <w:r>
        <w:rPr>
          <w:rFonts w:ascii="Arial" w:hAnsi="Arial" w:cs="Arial"/>
          <w:sz w:val="20"/>
          <w:szCs w:val="20"/>
          <w:lang w:val="en-US"/>
        </w:rPr>
        <w:t>Leviticus says more times “and the Lord spoke” than the whole Bible! Here are the instruments by which you can maintain the flourishing relationship with me!</w:t>
      </w:r>
    </w:p>
    <w:p w:rsidR="00A768F1" w:rsidRDefault="00A768F1" w:rsidP="00A768F1">
      <w:pPr>
        <w:jc w:val="center"/>
        <w:rPr>
          <w:rFonts w:ascii="Arial" w:hAnsi="Arial" w:cs="Arial"/>
          <w:b/>
          <w:sz w:val="20"/>
          <w:szCs w:val="20"/>
          <w:lang w:val="en-US"/>
        </w:rPr>
      </w:pPr>
    </w:p>
    <w:p w:rsidR="00A768F1" w:rsidRPr="00A768F1" w:rsidRDefault="00A768F1" w:rsidP="00A768F1">
      <w:pPr>
        <w:jc w:val="center"/>
        <w:rPr>
          <w:rFonts w:ascii="Arial" w:hAnsi="Arial" w:cs="Arial"/>
          <w:b/>
          <w:sz w:val="20"/>
          <w:szCs w:val="20"/>
          <w:lang w:val="en-US"/>
        </w:rPr>
      </w:pPr>
      <w:r w:rsidRPr="00A768F1">
        <w:rPr>
          <w:rFonts w:ascii="Arial" w:hAnsi="Arial" w:cs="Arial"/>
          <w:b/>
          <w:sz w:val="20"/>
          <w:szCs w:val="20"/>
          <w:lang w:val="en-US"/>
        </w:rPr>
        <w:t>1Kings 1-11</w:t>
      </w:r>
    </w:p>
    <w:p w:rsidR="00A768F1" w:rsidRDefault="00A768F1" w:rsidP="009A243B">
      <w:pPr>
        <w:rPr>
          <w:rFonts w:ascii="Arial" w:hAnsi="Arial" w:cs="Arial"/>
          <w:sz w:val="20"/>
          <w:szCs w:val="20"/>
          <w:lang w:val="en-US"/>
        </w:rPr>
      </w:pPr>
    </w:p>
    <w:p w:rsidR="00A768F1" w:rsidRDefault="00A768F1" w:rsidP="009A243B">
      <w:pPr>
        <w:rPr>
          <w:rFonts w:ascii="Arial" w:hAnsi="Arial" w:cs="Arial"/>
          <w:sz w:val="20"/>
          <w:szCs w:val="20"/>
          <w:lang w:val="en-US"/>
        </w:rPr>
      </w:pPr>
      <w:r>
        <w:rPr>
          <w:rFonts w:ascii="Arial" w:hAnsi="Arial" w:cs="Arial"/>
          <w:sz w:val="20"/>
          <w:szCs w:val="20"/>
          <w:lang w:val="en-US"/>
        </w:rPr>
        <w:t>Solomon is an enigma.</w:t>
      </w:r>
    </w:p>
    <w:p w:rsidR="00373A51" w:rsidRDefault="00A860DD" w:rsidP="009A243B">
      <w:pPr>
        <w:rPr>
          <w:rFonts w:ascii="Arial" w:hAnsi="Arial" w:cs="Arial"/>
          <w:sz w:val="20"/>
          <w:szCs w:val="24"/>
          <w:lang w:val="en-US" w:bidi="he-IL"/>
        </w:rPr>
      </w:pPr>
      <w:r>
        <w:rPr>
          <w:rFonts w:ascii="Arial" w:hAnsi="Arial" w:cs="Arial"/>
          <w:sz w:val="20"/>
          <w:szCs w:val="24"/>
          <w:lang w:val="en-US" w:bidi="he-IL"/>
        </w:rPr>
        <w:t xml:space="preserve">Solomon’s marriage with Pharaoh’s daughter is out in a negative aspect in 1 </w:t>
      </w:r>
      <w:proofErr w:type="gramStart"/>
      <w:r>
        <w:rPr>
          <w:rFonts w:ascii="Arial" w:hAnsi="Arial" w:cs="Arial"/>
          <w:sz w:val="20"/>
          <w:szCs w:val="24"/>
          <w:lang w:val="en-US" w:bidi="he-IL"/>
        </w:rPr>
        <w:t>kings</w:t>
      </w:r>
      <w:proofErr w:type="gramEnd"/>
      <w:r>
        <w:rPr>
          <w:rFonts w:ascii="Arial" w:hAnsi="Arial" w:cs="Arial"/>
          <w:sz w:val="20"/>
          <w:szCs w:val="24"/>
          <w:lang w:val="en-US" w:bidi="he-IL"/>
        </w:rPr>
        <w:t xml:space="preserve"> 11 only.</w:t>
      </w:r>
    </w:p>
    <w:p w:rsidR="00B6452E" w:rsidRDefault="00B6452E" w:rsidP="009A243B">
      <w:pPr>
        <w:rPr>
          <w:rFonts w:ascii="Arial" w:hAnsi="Arial" w:cs="Arial"/>
          <w:sz w:val="20"/>
          <w:szCs w:val="24"/>
          <w:lang w:val="en-US" w:bidi="he-IL"/>
        </w:rPr>
      </w:pPr>
      <w:proofErr w:type="gramStart"/>
      <w:r>
        <w:rPr>
          <w:rFonts w:ascii="Arial" w:hAnsi="Arial" w:cs="Arial"/>
          <w:sz w:val="20"/>
          <w:szCs w:val="24"/>
          <w:lang w:val="en-US" w:bidi="he-IL"/>
        </w:rPr>
        <w:t>marries</w:t>
      </w:r>
      <w:proofErr w:type="gramEnd"/>
      <w:r>
        <w:rPr>
          <w:rFonts w:ascii="Arial" w:hAnsi="Arial" w:cs="Arial"/>
          <w:sz w:val="20"/>
          <w:szCs w:val="24"/>
          <w:lang w:val="en-US" w:bidi="he-IL"/>
        </w:rPr>
        <w:t xml:space="preserve"> foreign women</w:t>
      </w:r>
    </w:p>
    <w:p w:rsidR="00B6452E" w:rsidRDefault="00B6452E" w:rsidP="009A243B">
      <w:pPr>
        <w:rPr>
          <w:rFonts w:ascii="Arial" w:hAnsi="Arial" w:cs="Arial"/>
          <w:sz w:val="20"/>
          <w:szCs w:val="24"/>
          <w:lang w:val="en-US" w:bidi="he-IL"/>
        </w:rPr>
      </w:pPr>
      <w:proofErr w:type="gramStart"/>
      <w:r>
        <w:rPr>
          <w:rFonts w:ascii="Arial" w:hAnsi="Arial" w:cs="Arial"/>
          <w:sz w:val="20"/>
          <w:szCs w:val="24"/>
          <w:lang w:val="en-US" w:bidi="he-IL"/>
        </w:rPr>
        <w:t>sacrifices</w:t>
      </w:r>
      <w:proofErr w:type="gramEnd"/>
      <w:r>
        <w:rPr>
          <w:rFonts w:ascii="Arial" w:hAnsi="Arial" w:cs="Arial"/>
          <w:sz w:val="20"/>
          <w:szCs w:val="24"/>
          <w:lang w:val="en-US" w:bidi="he-IL"/>
        </w:rPr>
        <w:t xml:space="preserve"> at high places</w:t>
      </w:r>
      <w:r w:rsidR="004F5442">
        <w:rPr>
          <w:rFonts w:ascii="Arial" w:hAnsi="Arial" w:cs="Arial"/>
          <w:sz w:val="20"/>
          <w:szCs w:val="24"/>
          <w:lang w:val="en-US" w:bidi="he-IL"/>
        </w:rPr>
        <w:t>, at the high place of Gilead! Samuel sacrificed at a high place.</w:t>
      </w:r>
      <w:r w:rsidR="00DF7DC1">
        <w:rPr>
          <w:rFonts w:ascii="Arial" w:hAnsi="Arial" w:cs="Arial"/>
          <w:sz w:val="20"/>
          <w:szCs w:val="24"/>
          <w:lang w:val="en-US" w:bidi="he-IL"/>
        </w:rPr>
        <w:t xml:space="preserve"> There was no temple in Jerusalem yet.</w:t>
      </w:r>
    </w:p>
    <w:p w:rsidR="00B6452E" w:rsidRDefault="00B6452E" w:rsidP="009A243B">
      <w:pPr>
        <w:rPr>
          <w:rFonts w:ascii="Arial" w:hAnsi="Arial" w:cs="Arial"/>
          <w:sz w:val="20"/>
          <w:szCs w:val="24"/>
          <w:lang w:val="en-US" w:bidi="he-IL"/>
        </w:rPr>
      </w:pPr>
      <w:proofErr w:type="gramStart"/>
      <w:r>
        <w:rPr>
          <w:rFonts w:ascii="Arial" w:hAnsi="Arial" w:cs="Arial"/>
          <w:sz w:val="20"/>
          <w:szCs w:val="24"/>
          <w:lang w:val="en-US" w:bidi="he-IL"/>
        </w:rPr>
        <w:t>he</w:t>
      </w:r>
      <w:proofErr w:type="gramEnd"/>
      <w:r>
        <w:rPr>
          <w:rFonts w:ascii="Arial" w:hAnsi="Arial" w:cs="Arial"/>
          <w:sz w:val="20"/>
          <w:szCs w:val="24"/>
          <w:lang w:val="en-US" w:bidi="he-IL"/>
        </w:rPr>
        <w:t xml:space="preserve"> loved the Lord</w:t>
      </w:r>
    </w:p>
    <w:p w:rsidR="00B6452E" w:rsidRDefault="00B6452E" w:rsidP="009A243B">
      <w:pPr>
        <w:rPr>
          <w:rFonts w:ascii="Arial" w:hAnsi="Arial" w:cs="Arial"/>
          <w:sz w:val="20"/>
          <w:szCs w:val="24"/>
          <w:lang w:val="en-US" w:bidi="he-IL"/>
        </w:rPr>
      </w:pPr>
      <w:proofErr w:type="gramStart"/>
      <w:r>
        <w:rPr>
          <w:rFonts w:ascii="Arial" w:hAnsi="Arial" w:cs="Arial"/>
          <w:sz w:val="20"/>
          <w:szCs w:val="24"/>
          <w:lang w:val="en-US" w:bidi="he-IL"/>
        </w:rPr>
        <w:t>he</w:t>
      </w:r>
      <w:proofErr w:type="gramEnd"/>
      <w:r>
        <w:rPr>
          <w:rFonts w:ascii="Arial" w:hAnsi="Arial" w:cs="Arial"/>
          <w:sz w:val="20"/>
          <w:szCs w:val="24"/>
          <w:lang w:val="en-US" w:bidi="he-IL"/>
        </w:rPr>
        <w:t xml:space="preserve"> prayed for wisdom</w:t>
      </w:r>
      <w:r w:rsidR="0053113E">
        <w:rPr>
          <w:rFonts w:ascii="Arial" w:hAnsi="Arial" w:cs="Arial"/>
          <w:sz w:val="20"/>
          <w:szCs w:val="24"/>
          <w:lang w:val="en-US" w:bidi="he-IL"/>
        </w:rPr>
        <w:t>, because he feels his inadequacy for kingship.</w:t>
      </w:r>
      <w:r w:rsidR="00B92419">
        <w:rPr>
          <w:rFonts w:ascii="Arial" w:hAnsi="Arial" w:cs="Arial"/>
          <w:sz w:val="20"/>
          <w:szCs w:val="24"/>
          <w:lang w:val="en-US" w:bidi="he-IL"/>
        </w:rPr>
        <w:t xml:space="preserve"> </w:t>
      </w:r>
      <w:proofErr w:type="gramStart"/>
      <w:r>
        <w:rPr>
          <w:rFonts w:ascii="Arial" w:hAnsi="Arial" w:cs="Arial"/>
          <w:sz w:val="20"/>
          <w:szCs w:val="24"/>
          <w:lang w:val="en-US" w:bidi="he-IL"/>
        </w:rPr>
        <w:t>he</w:t>
      </w:r>
      <w:proofErr w:type="gramEnd"/>
      <w:r>
        <w:rPr>
          <w:rFonts w:ascii="Arial" w:hAnsi="Arial" w:cs="Arial"/>
          <w:sz w:val="20"/>
          <w:szCs w:val="24"/>
          <w:lang w:val="en-US" w:bidi="he-IL"/>
        </w:rPr>
        <w:t xml:space="preserve"> has gotten wisdom.</w:t>
      </w:r>
      <w:r w:rsidR="00B92419">
        <w:rPr>
          <w:rFonts w:ascii="Arial" w:hAnsi="Arial" w:cs="Arial"/>
          <w:sz w:val="20"/>
          <w:szCs w:val="24"/>
          <w:lang w:val="en-US" w:bidi="he-IL"/>
        </w:rPr>
        <w:t xml:space="preserve"> He needed integrity of his heart.</w:t>
      </w:r>
      <w:r w:rsidR="00882D74">
        <w:rPr>
          <w:rFonts w:ascii="Arial" w:hAnsi="Arial" w:cs="Arial"/>
          <w:sz w:val="20"/>
          <w:szCs w:val="24"/>
          <w:lang w:val="en-US" w:bidi="he-IL"/>
        </w:rPr>
        <w:t xml:space="preserve"> </w:t>
      </w:r>
    </w:p>
    <w:p w:rsidR="00882D74" w:rsidRDefault="00882D74" w:rsidP="009A243B">
      <w:pPr>
        <w:rPr>
          <w:rFonts w:ascii="Arial" w:hAnsi="Arial" w:cs="Arial"/>
          <w:sz w:val="20"/>
          <w:szCs w:val="24"/>
          <w:lang w:val="en-US" w:bidi="he-IL"/>
        </w:rPr>
      </w:pPr>
      <w:proofErr w:type="gramStart"/>
      <w:r>
        <w:rPr>
          <w:rFonts w:ascii="Arial" w:hAnsi="Arial" w:cs="Arial"/>
          <w:sz w:val="20"/>
          <w:szCs w:val="24"/>
          <w:lang w:val="en-US" w:bidi="he-IL"/>
        </w:rPr>
        <w:t>he</w:t>
      </w:r>
      <w:proofErr w:type="gramEnd"/>
      <w:r>
        <w:rPr>
          <w:rFonts w:ascii="Arial" w:hAnsi="Arial" w:cs="Arial"/>
          <w:sz w:val="20"/>
          <w:szCs w:val="24"/>
          <w:lang w:val="en-US" w:bidi="he-IL"/>
        </w:rPr>
        <w:t xml:space="preserve"> was given long life, riches, honor.</w:t>
      </w:r>
    </w:p>
    <w:p w:rsidR="00B6452E" w:rsidRDefault="00B6452E" w:rsidP="009A243B">
      <w:pPr>
        <w:rPr>
          <w:rFonts w:ascii="Arial" w:hAnsi="Arial" w:cs="Arial"/>
          <w:sz w:val="20"/>
          <w:szCs w:val="24"/>
          <w:lang w:val="en-US" w:bidi="he-IL"/>
        </w:rPr>
      </w:pPr>
      <w:r>
        <w:rPr>
          <w:rFonts w:ascii="Arial" w:hAnsi="Arial" w:cs="Arial"/>
          <w:sz w:val="20"/>
          <w:szCs w:val="24"/>
          <w:lang w:val="en-US" w:bidi="he-IL"/>
        </w:rPr>
        <w:t xml:space="preserve">He has made covenant with the </w:t>
      </w:r>
      <w:proofErr w:type="spellStart"/>
      <w:r>
        <w:rPr>
          <w:rFonts w:ascii="Arial" w:hAnsi="Arial" w:cs="Arial"/>
          <w:sz w:val="20"/>
          <w:szCs w:val="24"/>
          <w:lang w:val="en-US" w:bidi="he-IL"/>
        </w:rPr>
        <w:t>Sidonians</w:t>
      </w:r>
      <w:proofErr w:type="spellEnd"/>
      <w:r>
        <w:rPr>
          <w:rFonts w:ascii="Arial" w:hAnsi="Arial" w:cs="Arial"/>
          <w:sz w:val="20"/>
          <w:szCs w:val="24"/>
          <w:lang w:val="en-US" w:bidi="he-IL"/>
        </w:rPr>
        <w:t xml:space="preserve"> and with the Egyptians. Yet it is God who gave him rest/peace from all the surrounding places.</w:t>
      </w:r>
    </w:p>
    <w:p w:rsidR="00F31DFF" w:rsidRDefault="00F31DFF" w:rsidP="009A243B">
      <w:pPr>
        <w:rPr>
          <w:rFonts w:ascii="Arial" w:hAnsi="Arial" w:cs="Arial"/>
          <w:sz w:val="20"/>
          <w:szCs w:val="24"/>
          <w:lang w:val="en-US" w:bidi="he-IL"/>
        </w:rPr>
      </w:pPr>
      <w:proofErr w:type="gramStart"/>
      <w:r>
        <w:rPr>
          <w:rFonts w:ascii="Arial" w:hAnsi="Arial" w:cs="Arial"/>
          <w:sz w:val="20"/>
          <w:szCs w:val="24"/>
          <w:lang w:val="en-US" w:bidi="he-IL"/>
        </w:rPr>
        <w:t>forced</w:t>
      </w:r>
      <w:proofErr w:type="gramEnd"/>
      <w:r>
        <w:rPr>
          <w:rFonts w:ascii="Arial" w:hAnsi="Arial" w:cs="Arial"/>
          <w:sz w:val="20"/>
          <w:szCs w:val="24"/>
          <w:lang w:val="en-US" w:bidi="he-IL"/>
        </w:rPr>
        <w:t xml:space="preserve"> labor, but he hired not Israelites.</w:t>
      </w:r>
      <w:r w:rsidR="004F70DD">
        <w:rPr>
          <w:rFonts w:ascii="Arial" w:hAnsi="Arial" w:cs="Arial"/>
          <w:sz w:val="20"/>
          <w:szCs w:val="24"/>
          <w:lang w:val="en-US" w:bidi="he-IL"/>
        </w:rPr>
        <w:t xml:space="preserve"> </w:t>
      </w:r>
      <w:proofErr w:type="gramStart"/>
      <w:r w:rsidR="004F70DD">
        <w:rPr>
          <w:rFonts w:ascii="Arial" w:hAnsi="Arial" w:cs="Arial"/>
          <w:sz w:val="20"/>
          <w:szCs w:val="24"/>
          <w:lang w:val="en-US" w:bidi="he-IL"/>
        </w:rPr>
        <w:t>makes</w:t>
      </w:r>
      <w:proofErr w:type="gramEnd"/>
      <w:r w:rsidR="004F70DD">
        <w:rPr>
          <w:rFonts w:ascii="Arial" w:hAnsi="Arial" w:cs="Arial"/>
          <w:sz w:val="20"/>
          <w:szCs w:val="24"/>
          <w:lang w:val="en-US" w:bidi="he-IL"/>
        </w:rPr>
        <w:t xml:space="preserve"> me feel uneasy about it.</w:t>
      </w:r>
      <w:r w:rsidR="006D6F37">
        <w:rPr>
          <w:rFonts w:ascii="Arial" w:hAnsi="Arial" w:cs="Arial"/>
          <w:sz w:val="20"/>
          <w:szCs w:val="24"/>
          <w:lang w:val="en-US" w:bidi="he-IL"/>
        </w:rPr>
        <w:t xml:space="preserve"> Solomon is no Pharaoh. </w:t>
      </w:r>
      <w:proofErr w:type="spellStart"/>
      <w:r w:rsidR="006D6F37">
        <w:rPr>
          <w:rFonts w:ascii="Arial" w:hAnsi="Arial" w:cs="Arial"/>
          <w:sz w:val="20"/>
          <w:szCs w:val="24"/>
          <w:lang w:val="en-US" w:bidi="he-IL"/>
        </w:rPr>
        <w:t>Roboham</w:t>
      </w:r>
      <w:proofErr w:type="spellEnd"/>
      <w:r w:rsidR="006D6F37">
        <w:rPr>
          <w:rFonts w:ascii="Arial" w:hAnsi="Arial" w:cs="Arial"/>
          <w:sz w:val="20"/>
          <w:szCs w:val="24"/>
          <w:lang w:val="en-US" w:bidi="he-IL"/>
        </w:rPr>
        <w:t xml:space="preserve"> becomes like a Pharaoh.</w:t>
      </w:r>
      <w:r w:rsidR="00471921">
        <w:rPr>
          <w:rFonts w:ascii="Arial" w:hAnsi="Arial" w:cs="Arial"/>
          <w:sz w:val="20"/>
          <w:szCs w:val="24"/>
          <w:lang w:val="en-US" w:bidi="he-IL"/>
        </w:rPr>
        <w:t xml:space="preserve"> Jeroboam will come out as Moses: “Let my people go!”</w:t>
      </w:r>
    </w:p>
    <w:p w:rsidR="006D6F37" w:rsidRDefault="00A757DF" w:rsidP="009A243B">
      <w:pPr>
        <w:rPr>
          <w:rFonts w:ascii="Arial" w:hAnsi="Arial" w:cs="Arial"/>
          <w:sz w:val="20"/>
          <w:szCs w:val="24"/>
          <w:lang w:val="en-US" w:bidi="he-IL"/>
        </w:rPr>
      </w:pPr>
      <w:r>
        <w:rPr>
          <w:rFonts w:ascii="Arial" w:hAnsi="Arial" w:cs="Arial"/>
          <w:sz w:val="20"/>
          <w:szCs w:val="24"/>
          <w:lang w:val="en-US" w:bidi="he-IL"/>
        </w:rPr>
        <w:t>He accumulated huge wealth and many chariots</w:t>
      </w:r>
      <w:r w:rsidR="000C5E04">
        <w:rPr>
          <w:rFonts w:ascii="Arial" w:hAnsi="Arial" w:cs="Arial"/>
          <w:sz w:val="20"/>
          <w:szCs w:val="24"/>
          <w:lang w:val="en-US" w:bidi="he-IL"/>
        </w:rPr>
        <w:t xml:space="preserve"> from Egypt</w:t>
      </w:r>
      <w:r>
        <w:rPr>
          <w:rFonts w:ascii="Arial" w:hAnsi="Arial" w:cs="Arial"/>
          <w:sz w:val="20"/>
          <w:szCs w:val="24"/>
          <w:lang w:val="en-US" w:bidi="he-IL"/>
        </w:rPr>
        <w:t>.</w:t>
      </w:r>
      <w:r w:rsidR="000C5E04">
        <w:rPr>
          <w:rFonts w:ascii="Arial" w:hAnsi="Arial" w:cs="Arial"/>
          <w:sz w:val="20"/>
          <w:szCs w:val="24"/>
          <w:lang w:val="en-US" w:bidi="he-IL"/>
        </w:rPr>
        <w:t xml:space="preserve"> It may be God’s blessing but they can turn into idols.</w:t>
      </w:r>
    </w:p>
    <w:p w:rsidR="00214EAE" w:rsidRDefault="00214EAE" w:rsidP="009A243B">
      <w:pPr>
        <w:rPr>
          <w:rFonts w:ascii="Arial" w:hAnsi="Arial" w:cs="Arial"/>
          <w:sz w:val="20"/>
          <w:szCs w:val="24"/>
          <w:lang w:val="en-US" w:bidi="he-IL"/>
        </w:rPr>
      </w:pPr>
      <w:r>
        <w:rPr>
          <w:rFonts w:ascii="Arial" w:hAnsi="Arial" w:cs="Arial"/>
          <w:sz w:val="20"/>
          <w:szCs w:val="24"/>
          <w:lang w:val="en-US" w:bidi="he-IL"/>
        </w:rPr>
        <w:lastRenderedPageBreak/>
        <w:t>Temple is Eden recreated!</w:t>
      </w:r>
    </w:p>
    <w:p w:rsidR="003E4A26" w:rsidRDefault="003E4A26" w:rsidP="009A243B">
      <w:pPr>
        <w:rPr>
          <w:rFonts w:ascii="Arial" w:hAnsi="Arial" w:cs="Arial"/>
          <w:sz w:val="20"/>
          <w:szCs w:val="24"/>
          <w:lang w:val="en-US" w:bidi="he-IL"/>
        </w:rPr>
      </w:pPr>
      <w:r>
        <w:rPr>
          <w:rFonts w:ascii="Arial" w:hAnsi="Arial" w:cs="Arial"/>
          <w:sz w:val="20"/>
          <w:szCs w:val="24"/>
          <w:lang w:val="en-US" w:bidi="he-IL"/>
        </w:rPr>
        <w:t>217 verses 1 1-6:38 and 217 verses 6:38-11:43</w:t>
      </w:r>
    </w:p>
    <w:p w:rsidR="003E4A26" w:rsidRDefault="003E4A26" w:rsidP="009A243B">
      <w:pPr>
        <w:rPr>
          <w:rFonts w:ascii="Arial" w:hAnsi="Arial" w:cs="Arial"/>
          <w:sz w:val="20"/>
          <w:szCs w:val="24"/>
          <w:lang w:val="en-US" w:bidi="he-IL"/>
        </w:rPr>
      </w:pPr>
      <w:r>
        <w:rPr>
          <w:rFonts w:ascii="Arial" w:hAnsi="Arial" w:cs="Arial"/>
          <w:sz w:val="20"/>
          <w:szCs w:val="24"/>
          <w:lang w:val="en-US" w:bidi="he-IL"/>
        </w:rPr>
        <w:t>Central section of 1 Kings 1-11:</w:t>
      </w:r>
    </w:p>
    <w:p w:rsidR="003E4A26" w:rsidRDefault="003E4A26" w:rsidP="003E4A26">
      <w:pPr>
        <w:rPr>
          <w:rFonts w:ascii="Arial" w:hAnsi="Arial" w:cs="Arial"/>
          <w:sz w:val="20"/>
          <w:szCs w:val="24"/>
          <w:lang w:val="en-US" w:bidi="he-IL"/>
        </w:rPr>
      </w:pPr>
      <w:r>
        <w:rPr>
          <w:rFonts w:ascii="Arial" w:hAnsi="Arial" w:cs="Arial"/>
          <w:b/>
          <w:bCs/>
          <w:sz w:val="20"/>
          <w:szCs w:val="24"/>
          <w:lang w:val="en-US" w:bidi="he-IL"/>
        </w:rPr>
        <w:t xml:space="preserve">1 Kings 6:38 - 7:1 </w:t>
      </w:r>
      <w:r>
        <w:rPr>
          <w:rFonts w:ascii="Arial" w:hAnsi="Arial" w:cs="Arial"/>
          <w:sz w:val="20"/>
          <w:szCs w:val="24"/>
          <w:lang w:val="en-US" w:bidi="he-IL"/>
        </w:rPr>
        <w:t xml:space="preserve">  And in the eleventh year, in the month of </w:t>
      </w:r>
      <w:proofErr w:type="spellStart"/>
      <w:r>
        <w:rPr>
          <w:rFonts w:ascii="Arial" w:hAnsi="Arial" w:cs="Arial"/>
          <w:sz w:val="20"/>
          <w:szCs w:val="24"/>
          <w:lang w:val="en-US" w:bidi="he-IL"/>
        </w:rPr>
        <w:t>Bul</w:t>
      </w:r>
      <w:proofErr w:type="spellEnd"/>
      <w:r>
        <w:rPr>
          <w:rFonts w:ascii="Arial" w:hAnsi="Arial" w:cs="Arial"/>
          <w:sz w:val="20"/>
          <w:szCs w:val="24"/>
          <w:lang w:val="en-US" w:bidi="he-IL"/>
        </w:rPr>
        <w:t xml:space="preserve">, which is the eighth month, the house was finished in all its parts, and according to all its specifications. He was seven years in building it.  </w:t>
      </w:r>
      <w:r>
        <w:rPr>
          <w:rFonts w:ascii="Arial" w:hAnsi="Arial" w:cs="Arial"/>
          <w:sz w:val="20"/>
          <w:szCs w:val="24"/>
          <w:vertAlign w:val="superscript"/>
          <w:lang w:val="en-US" w:bidi="he-IL"/>
        </w:rPr>
        <w:t xml:space="preserve">ESV </w:t>
      </w:r>
      <w:r>
        <w:rPr>
          <w:rFonts w:ascii="Arial" w:hAnsi="Arial" w:cs="Arial"/>
          <w:b/>
          <w:sz w:val="20"/>
          <w:szCs w:val="24"/>
          <w:lang w:val="en-US" w:bidi="he-IL"/>
        </w:rPr>
        <w:t>1 Kings 7:1</w:t>
      </w:r>
      <w:r>
        <w:rPr>
          <w:rFonts w:ascii="Arial" w:hAnsi="Arial" w:cs="Arial"/>
          <w:sz w:val="20"/>
          <w:szCs w:val="24"/>
          <w:lang w:val="en-US" w:bidi="he-IL"/>
        </w:rPr>
        <w:t xml:space="preserve"> Solomon was building his own house thirteen years, and he finished his entire house.</w:t>
      </w:r>
    </w:p>
    <w:p w:rsidR="003E4A26" w:rsidRDefault="00AA7870" w:rsidP="009A243B">
      <w:pPr>
        <w:rPr>
          <w:rFonts w:ascii="Arial" w:hAnsi="Arial" w:cs="Arial"/>
          <w:sz w:val="20"/>
          <w:szCs w:val="24"/>
          <w:lang w:val="en-US" w:bidi="he-IL"/>
        </w:rPr>
      </w:pPr>
      <w:proofErr w:type="gramStart"/>
      <w:r>
        <w:rPr>
          <w:rFonts w:ascii="Arial" w:hAnsi="Arial" w:cs="Arial"/>
          <w:sz w:val="20"/>
          <w:szCs w:val="24"/>
          <w:lang w:val="en-US" w:bidi="he-IL"/>
        </w:rPr>
        <w:t xml:space="preserve">Month of </w:t>
      </w:r>
      <w:proofErr w:type="spellStart"/>
      <w:r>
        <w:rPr>
          <w:rFonts w:ascii="Arial" w:hAnsi="Arial" w:cs="Arial"/>
          <w:sz w:val="20"/>
          <w:szCs w:val="24"/>
          <w:lang w:val="en-US" w:bidi="he-IL"/>
        </w:rPr>
        <w:t>Ethanim</w:t>
      </w:r>
      <w:proofErr w:type="spellEnd"/>
      <w:r>
        <w:rPr>
          <w:rFonts w:ascii="Arial" w:hAnsi="Arial" w:cs="Arial"/>
          <w:sz w:val="20"/>
          <w:szCs w:val="24"/>
          <w:lang w:val="en-US" w:bidi="he-IL"/>
        </w:rPr>
        <w:t>, 7</w:t>
      </w:r>
      <w:r w:rsidRPr="00AA7870">
        <w:rPr>
          <w:rFonts w:ascii="Arial" w:hAnsi="Arial" w:cs="Arial"/>
          <w:sz w:val="20"/>
          <w:szCs w:val="24"/>
          <w:vertAlign w:val="superscript"/>
          <w:lang w:val="en-US" w:bidi="he-IL"/>
        </w:rPr>
        <w:t>th</w:t>
      </w:r>
      <w:r>
        <w:rPr>
          <w:rFonts w:ascii="Arial" w:hAnsi="Arial" w:cs="Arial"/>
          <w:sz w:val="20"/>
          <w:szCs w:val="24"/>
          <w:lang w:val="en-US" w:bidi="he-IL"/>
        </w:rPr>
        <w:t xml:space="preserve"> month.</w:t>
      </w:r>
      <w:proofErr w:type="gramEnd"/>
      <w:r>
        <w:rPr>
          <w:rFonts w:ascii="Arial" w:hAnsi="Arial" w:cs="Arial"/>
          <w:sz w:val="20"/>
          <w:szCs w:val="24"/>
          <w:lang w:val="en-US" w:bidi="he-IL"/>
        </w:rPr>
        <w:t xml:space="preserve"> It’s when </w:t>
      </w:r>
      <w:proofErr w:type="gramStart"/>
      <w:r>
        <w:rPr>
          <w:rFonts w:ascii="Arial" w:hAnsi="Arial" w:cs="Arial"/>
          <w:sz w:val="20"/>
          <w:szCs w:val="24"/>
          <w:lang w:val="en-US" w:bidi="he-IL"/>
        </w:rPr>
        <w:t>day of atonement</w:t>
      </w:r>
      <w:proofErr w:type="gramEnd"/>
      <w:r>
        <w:rPr>
          <w:rFonts w:ascii="Arial" w:hAnsi="Arial" w:cs="Arial"/>
          <w:sz w:val="20"/>
          <w:szCs w:val="24"/>
          <w:lang w:val="en-US" w:bidi="he-IL"/>
        </w:rPr>
        <w:t xml:space="preserve"> is celebrated.</w:t>
      </w:r>
    </w:p>
    <w:p w:rsidR="00AA7870" w:rsidRDefault="00AA7870" w:rsidP="009A243B">
      <w:pPr>
        <w:rPr>
          <w:rFonts w:ascii="Arial" w:hAnsi="Arial" w:cs="Arial"/>
          <w:sz w:val="20"/>
          <w:szCs w:val="24"/>
          <w:lang w:val="en-US" w:bidi="he-IL"/>
        </w:rPr>
      </w:pPr>
      <w:r>
        <w:rPr>
          <w:rFonts w:ascii="Arial" w:hAnsi="Arial" w:cs="Arial"/>
          <w:sz w:val="20"/>
          <w:szCs w:val="24"/>
          <w:lang w:val="en-US" w:bidi="he-IL"/>
        </w:rPr>
        <w:t xml:space="preserve">The Ark of the </w:t>
      </w:r>
      <w:proofErr w:type="gramStart"/>
      <w:r>
        <w:rPr>
          <w:rFonts w:ascii="Arial" w:hAnsi="Arial" w:cs="Arial"/>
          <w:sz w:val="20"/>
          <w:szCs w:val="24"/>
          <w:lang w:val="en-US" w:bidi="he-IL"/>
        </w:rPr>
        <w:t>covenant</w:t>
      </w:r>
      <w:proofErr w:type="gramEnd"/>
      <w:r>
        <w:rPr>
          <w:rFonts w:ascii="Arial" w:hAnsi="Arial" w:cs="Arial"/>
          <w:sz w:val="20"/>
          <w:szCs w:val="24"/>
          <w:lang w:val="en-US" w:bidi="he-IL"/>
        </w:rPr>
        <w:t>, the God of all the earth. The Ark’s presence is the Lord’s presence.</w:t>
      </w:r>
    </w:p>
    <w:p w:rsidR="00AA7870" w:rsidRDefault="00AA7870" w:rsidP="00AA7870">
      <w:pPr>
        <w:pStyle w:val="ListParagraph"/>
        <w:numPr>
          <w:ilvl w:val="0"/>
          <w:numId w:val="3"/>
        </w:numPr>
        <w:rPr>
          <w:rFonts w:ascii="Arial" w:hAnsi="Arial" w:cs="Arial"/>
          <w:sz w:val="20"/>
          <w:szCs w:val="24"/>
          <w:lang w:val="en-US" w:bidi="he-IL"/>
        </w:rPr>
      </w:pPr>
      <w:r>
        <w:rPr>
          <w:rFonts w:ascii="Arial" w:hAnsi="Arial" w:cs="Arial"/>
          <w:sz w:val="20"/>
          <w:szCs w:val="24"/>
          <w:lang w:val="en-US" w:bidi="he-IL"/>
        </w:rPr>
        <w:t xml:space="preserve">blessing in </w:t>
      </w:r>
      <w:proofErr w:type="spellStart"/>
      <w:r>
        <w:rPr>
          <w:rFonts w:ascii="Arial" w:hAnsi="Arial" w:cs="Arial"/>
          <w:sz w:val="20"/>
          <w:szCs w:val="24"/>
          <w:lang w:val="en-US" w:bidi="he-IL"/>
        </w:rPr>
        <w:t>ch</w:t>
      </w:r>
      <w:proofErr w:type="spellEnd"/>
      <w:r>
        <w:rPr>
          <w:rFonts w:ascii="Arial" w:hAnsi="Arial" w:cs="Arial"/>
          <w:sz w:val="20"/>
          <w:szCs w:val="24"/>
          <w:lang w:val="en-US" w:bidi="he-IL"/>
        </w:rPr>
        <w:t xml:space="preserve"> 8: for promises to David</w:t>
      </w:r>
    </w:p>
    <w:p w:rsidR="00AA7870" w:rsidRDefault="00AA7870" w:rsidP="00AA7870">
      <w:pPr>
        <w:pStyle w:val="ListParagraph"/>
        <w:numPr>
          <w:ilvl w:val="0"/>
          <w:numId w:val="3"/>
        </w:numPr>
        <w:rPr>
          <w:rFonts w:ascii="Arial" w:hAnsi="Arial" w:cs="Arial"/>
          <w:sz w:val="20"/>
          <w:szCs w:val="24"/>
          <w:lang w:val="en-US" w:bidi="he-IL"/>
        </w:rPr>
      </w:pPr>
      <w:r>
        <w:rPr>
          <w:rFonts w:ascii="Arial" w:hAnsi="Arial" w:cs="Arial"/>
          <w:sz w:val="20"/>
          <w:szCs w:val="24"/>
          <w:lang w:val="en-US" w:bidi="he-IL"/>
        </w:rPr>
        <w:t>2</w:t>
      </w:r>
      <w:r w:rsidRPr="00AA7870">
        <w:rPr>
          <w:rFonts w:ascii="Arial" w:hAnsi="Arial" w:cs="Arial"/>
          <w:sz w:val="20"/>
          <w:szCs w:val="24"/>
          <w:vertAlign w:val="superscript"/>
          <w:lang w:val="en-US" w:bidi="he-IL"/>
        </w:rPr>
        <w:t>nd</w:t>
      </w:r>
      <w:r>
        <w:rPr>
          <w:rFonts w:ascii="Arial" w:hAnsi="Arial" w:cs="Arial"/>
          <w:sz w:val="20"/>
          <w:szCs w:val="24"/>
          <w:lang w:val="en-US" w:bidi="he-IL"/>
        </w:rPr>
        <w:t xml:space="preserve"> blessing: 8:54-61 – for the Lord has given rest to his people.</w:t>
      </w:r>
    </w:p>
    <w:p w:rsidR="00E25156" w:rsidRPr="00E25156" w:rsidRDefault="00E25156" w:rsidP="00E25156">
      <w:pPr>
        <w:rPr>
          <w:rFonts w:ascii="Arial" w:hAnsi="Arial" w:cs="Arial"/>
          <w:sz w:val="20"/>
          <w:szCs w:val="24"/>
          <w:lang w:val="en-US" w:bidi="he-IL"/>
        </w:rPr>
      </w:pPr>
      <w:r>
        <w:rPr>
          <w:rFonts w:ascii="Arial" w:hAnsi="Arial" w:cs="Arial"/>
          <w:sz w:val="20"/>
          <w:szCs w:val="24"/>
          <w:lang w:val="en-US" w:bidi="he-IL"/>
        </w:rPr>
        <w:t>Major OT themes are brought together in Solomon’</w:t>
      </w:r>
      <w:r w:rsidR="000E51DE">
        <w:rPr>
          <w:rFonts w:ascii="Arial" w:hAnsi="Arial" w:cs="Arial"/>
          <w:sz w:val="20"/>
          <w:szCs w:val="24"/>
          <w:lang w:val="en-US" w:bidi="he-IL"/>
        </w:rPr>
        <w:t>s prayer in 1 Kings 8.</w:t>
      </w:r>
    </w:p>
    <w:p w:rsidR="00B92419" w:rsidRDefault="00DC36BE" w:rsidP="009A243B">
      <w:pPr>
        <w:rPr>
          <w:rFonts w:ascii="Arial" w:hAnsi="Arial" w:cs="Arial"/>
          <w:sz w:val="20"/>
          <w:szCs w:val="24"/>
          <w:lang w:val="en-US" w:bidi="he-IL"/>
        </w:rPr>
      </w:pPr>
      <w:r>
        <w:rPr>
          <w:rFonts w:ascii="Arial" w:hAnsi="Arial" w:cs="Arial"/>
          <w:sz w:val="20"/>
          <w:szCs w:val="24"/>
          <w:lang w:val="en-US" w:bidi="he-IL"/>
        </w:rPr>
        <w:t>My heart jumped into my throat.</w:t>
      </w:r>
    </w:p>
    <w:p w:rsidR="00225F77" w:rsidRDefault="00225F77" w:rsidP="009A243B">
      <w:pPr>
        <w:rPr>
          <w:rFonts w:ascii="Arial" w:hAnsi="Arial" w:cs="Arial"/>
          <w:sz w:val="20"/>
          <w:szCs w:val="24"/>
          <w:lang w:val="en-US" w:bidi="he-IL"/>
        </w:rPr>
      </w:pPr>
      <w:r>
        <w:rPr>
          <w:rFonts w:ascii="Arial" w:hAnsi="Arial" w:cs="Arial"/>
          <w:sz w:val="20"/>
          <w:szCs w:val="24"/>
          <w:lang w:val="en-US" w:bidi="he-IL"/>
        </w:rPr>
        <w:t>Does it strike a chord in you?</w:t>
      </w:r>
    </w:p>
    <w:p w:rsidR="00634990" w:rsidRDefault="00634990" w:rsidP="009A243B">
      <w:pPr>
        <w:rPr>
          <w:rFonts w:ascii="Arial" w:hAnsi="Arial" w:cs="Arial"/>
          <w:sz w:val="20"/>
          <w:szCs w:val="24"/>
          <w:lang w:val="en-US" w:bidi="he-IL"/>
        </w:rPr>
      </w:pPr>
      <w:r>
        <w:rPr>
          <w:rFonts w:ascii="Arial" w:hAnsi="Arial" w:cs="Arial"/>
          <w:sz w:val="20"/>
          <w:szCs w:val="24"/>
          <w:lang w:val="en-US" w:bidi="he-IL"/>
        </w:rPr>
        <w:t>Does it strike a note with you?</w:t>
      </w:r>
    </w:p>
    <w:p w:rsidR="00A0306F" w:rsidRDefault="00A0306F" w:rsidP="009A243B">
      <w:pPr>
        <w:rPr>
          <w:rFonts w:ascii="Arial" w:hAnsi="Arial" w:cs="Arial"/>
          <w:sz w:val="20"/>
          <w:szCs w:val="24"/>
          <w:lang w:val="en-US" w:bidi="he-IL"/>
        </w:rPr>
      </w:pPr>
      <w:r>
        <w:rPr>
          <w:rFonts w:ascii="Arial" w:hAnsi="Arial" w:cs="Arial"/>
          <w:sz w:val="20"/>
          <w:szCs w:val="24"/>
          <w:lang w:val="en-US" w:bidi="he-IL"/>
        </w:rPr>
        <w:t>What was Solomon’s idol?</w:t>
      </w:r>
    </w:p>
    <w:p w:rsidR="00A0306F" w:rsidRDefault="00A0306F" w:rsidP="009A243B">
      <w:pPr>
        <w:rPr>
          <w:rFonts w:ascii="Arial" w:hAnsi="Arial" w:cs="Arial"/>
          <w:sz w:val="20"/>
          <w:szCs w:val="24"/>
          <w:lang w:val="en-US" w:bidi="he-IL"/>
        </w:rPr>
      </w:pPr>
      <w:proofErr w:type="gramStart"/>
      <w:r>
        <w:rPr>
          <w:rFonts w:ascii="Arial" w:hAnsi="Arial" w:cs="Arial"/>
          <w:sz w:val="20"/>
          <w:szCs w:val="24"/>
          <w:lang w:val="en-US" w:bidi="he-IL"/>
        </w:rPr>
        <w:t>Kingship?</w:t>
      </w:r>
      <w:proofErr w:type="gramEnd"/>
      <w:r>
        <w:rPr>
          <w:rFonts w:ascii="Arial" w:hAnsi="Arial" w:cs="Arial"/>
          <w:sz w:val="20"/>
          <w:szCs w:val="24"/>
          <w:lang w:val="en-US" w:bidi="he-IL"/>
        </w:rPr>
        <w:t xml:space="preserve"> </w:t>
      </w:r>
      <w:proofErr w:type="gramStart"/>
      <w:r>
        <w:rPr>
          <w:rFonts w:ascii="Arial" w:hAnsi="Arial" w:cs="Arial"/>
          <w:sz w:val="20"/>
          <w:szCs w:val="24"/>
          <w:lang w:val="en-US" w:bidi="he-IL"/>
        </w:rPr>
        <w:t>Success?</w:t>
      </w:r>
      <w:proofErr w:type="gramEnd"/>
      <w:r>
        <w:rPr>
          <w:rFonts w:ascii="Arial" w:hAnsi="Arial" w:cs="Arial"/>
          <w:sz w:val="20"/>
          <w:szCs w:val="24"/>
          <w:lang w:val="en-US" w:bidi="he-IL"/>
        </w:rPr>
        <w:t xml:space="preserve"> </w:t>
      </w:r>
      <w:proofErr w:type="gramStart"/>
      <w:r>
        <w:rPr>
          <w:rFonts w:ascii="Arial" w:hAnsi="Arial" w:cs="Arial"/>
          <w:sz w:val="20"/>
          <w:szCs w:val="24"/>
          <w:lang w:val="en-US" w:bidi="he-IL"/>
        </w:rPr>
        <w:t>Wisdom?</w:t>
      </w:r>
      <w:proofErr w:type="gramEnd"/>
      <w:r>
        <w:rPr>
          <w:rFonts w:ascii="Arial" w:hAnsi="Arial" w:cs="Arial"/>
          <w:sz w:val="20"/>
          <w:szCs w:val="24"/>
          <w:lang w:val="en-US" w:bidi="he-IL"/>
        </w:rPr>
        <w:t xml:space="preserve"> </w:t>
      </w:r>
      <w:proofErr w:type="gramStart"/>
      <w:r>
        <w:rPr>
          <w:rFonts w:ascii="Arial" w:hAnsi="Arial" w:cs="Arial"/>
          <w:sz w:val="20"/>
          <w:szCs w:val="24"/>
          <w:lang w:val="en-US" w:bidi="he-IL"/>
        </w:rPr>
        <w:t>Wealth?</w:t>
      </w:r>
      <w:proofErr w:type="gramEnd"/>
      <w:r>
        <w:rPr>
          <w:rFonts w:ascii="Arial" w:hAnsi="Arial" w:cs="Arial"/>
          <w:sz w:val="20"/>
          <w:szCs w:val="24"/>
          <w:lang w:val="en-US" w:bidi="he-IL"/>
        </w:rPr>
        <w:t xml:space="preserve"> </w:t>
      </w:r>
      <w:proofErr w:type="gramStart"/>
      <w:r>
        <w:rPr>
          <w:rFonts w:ascii="Arial" w:hAnsi="Arial" w:cs="Arial"/>
          <w:sz w:val="20"/>
          <w:szCs w:val="24"/>
          <w:lang w:val="en-US" w:bidi="he-IL"/>
        </w:rPr>
        <w:t>Power?</w:t>
      </w:r>
      <w:proofErr w:type="gramEnd"/>
      <w:r w:rsidR="007259D9">
        <w:rPr>
          <w:rFonts w:ascii="Arial" w:hAnsi="Arial" w:cs="Arial"/>
          <w:sz w:val="20"/>
          <w:szCs w:val="24"/>
          <w:lang w:val="en-US" w:bidi="he-IL"/>
        </w:rPr>
        <w:t xml:space="preserve"> Women</w:t>
      </w:r>
    </w:p>
    <w:p w:rsidR="006E1CD7" w:rsidRDefault="006E1CD7" w:rsidP="009A243B">
      <w:pPr>
        <w:rPr>
          <w:rFonts w:ascii="Arial" w:hAnsi="Arial" w:cs="Arial"/>
          <w:sz w:val="20"/>
          <w:szCs w:val="24"/>
          <w:lang w:val="en-US" w:bidi="he-IL"/>
        </w:rPr>
      </w:pPr>
      <w:r>
        <w:rPr>
          <w:rFonts w:ascii="Arial" w:hAnsi="Arial" w:cs="Arial"/>
          <w:sz w:val="20"/>
          <w:szCs w:val="24"/>
          <w:lang w:val="en-US" w:bidi="he-IL"/>
        </w:rPr>
        <w:t>Do y</w:t>
      </w:r>
      <w:r w:rsidR="0082736B">
        <w:rPr>
          <w:rFonts w:ascii="Arial" w:hAnsi="Arial" w:cs="Arial"/>
          <w:sz w:val="20"/>
          <w:szCs w:val="24"/>
          <w:lang w:val="en-US" w:bidi="he-IL"/>
        </w:rPr>
        <w:t>ou care too much about being a B</w:t>
      </w:r>
      <w:r>
        <w:rPr>
          <w:rFonts w:ascii="Arial" w:hAnsi="Arial" w:cs="Arial"/>
          <w:sz w:val="20"/>
          <w:szCs w:val="24"/>
          <w:lang w:val="en-US" w:bidi="he-IL"/>
        </w:rPr>
        <w:t>ible teacher?</w:t>
      </w:r>
    </w:p>
    <w:p w:rsidR="00634990" w:rsidRDefault="00634990" w:rsidP="009A243B">
      <w:pPr>
        <w:rPr>
          <w:rFonts w:ascii="Arial" w:hAnsi="Arial" w:cs="Arial"/>
          <w:sz w:val="20"/>
          <w:szCs w:val="24"/>
          <w:lang w:val="en-US" w:bidi="he-IL"/>
        </w:rPr>
      </w:pPr>
    </w:p>
    <w:p w:rsidR="00634990" w:rsidRPr="00634990" w:rsidRDefault="00634990" w:rsidP="00634990">
      <w:pPr>
        <w:jc w:val="center"/>
        <w:rPr>
          <w:rFonts w:ascii="Arial" w:hAnsi="Arial" w:cs="Arial"/>
          <w:b/>
          <w:sz w:val="20"/>
          <w:szCs w:val="24"/>
          <w:lang w:val="en-US" w:bidi="he-IL"/>
        </w:rPr>
      </w:pPr>
      <w:r w:rsidRPr="00634990">
        <w:rPr>
          <w:rFonts w:ascii="Arial" w:hAnsi="Arial" w:cs="Arial"/>
          <w:b/>
          <w:sz w:val="20"/>
          <w:szCs w:val="24"/>
          <w:lang w:val="en-US" w:bidi="he-IL"/>
        </w:rPr>
        <w:t>Hezekiah</w:t>
      </w:r>
    </w:p>
    <w:p w:rsidR="00895C96" w:rsidRDefault="00895C96" w:rsidP="00895C96">
      <w:pPr>
        <w:autoSpaceDE w:val="0"/>
        <w:autoSpaceDN w:val="0"/>
        <w:adjustRightInd w:val="0"/>
        <w:spacing w:after="0" w:line="240" w:lineRule="auto"/>
        <w:rPr>
          <w:rFonts w:ascii="Arial" w:hAnsi="Arial" w:cs="Arial"/>
          <w:sz w:val="20"/>
          <w:szCs w:val="20"/>
          <w:lang w:val="en-US"/>
        </w:rPr>
      </w:pPr>
      <w:r>
        <w:rPr>
          <w:rFonts w:ascii="Arial" w:hAnsi="Arial" w:cs="Arial"/>
          <w:sz w:val="20"/>
          <w:szCs w:val="20"/>
          <w:lang w:val="en-US"/>
        </w:rPr>
        <w:t>He’s the most David like king!</w:t>
      </w:r>
    </w:p>
    <w:p w:rsidR="00895C96" w:rsidRDefault="00895C96" w:rsidP="00895C96">
      <w:pPr>
        <w:rPr>
          <w:rFonts w:ascii="Arial" w:hAnsi="Arial" w:cs="Arial"/>
          <w:sz w:val="20"/>
          <w:szCs w:val="24"/>
          <w:lang w:val="en-US" w:bidi="he-IL"/>
        </w:rPr>
      </w:pPr>
    </w:p>
    <w:p w:rsidR="00895C96" w:rsidRDefault="00895C96" w:rsidP="00895C96">
      <w:pPr>
        <w:rPr>
          <w:rFonts w:ascii="Arial" w:hAnsi="Arial" w:cs="Arial"/>
          <w:sz w:val="20"/>
          <w:szCs w:val="24"/>
          <w:lang w:val="en-US" w:bidi="he-IL"/>
        </w:rPr>
      </w:pPr>
      <w:r>
        <w:rPr>
          <w:rFonts w:ascii="Arial" w:hAnsi="Arial" w:cs="Arial"/>
          <w:sz w:val="20"/>
          <w:szCs w:val="24"/>
          <w:lang w:val="en-US" w:bidi="he-IL"/>
        </w:rPr>
        <w:t>3 sources: 2 Kings, Isaiah 36-39, Chronicles!</w:t>
      </w:r>
    </w:p>
    <w:p w:rsidR="00895C96" w:rsidRDefault="00895C96" w:rsidP="00895C96">
      <w:pPr>
        <w:autoSpaceDE w:val="0"/>
        <w:autoSpaceDN w:val="0"/>
        <w:adjustRightInd w:val="0"/>
        <w:spacing w:after="0" w:line="240" w:lineRule="auto"/>
        <w:rPr>
          <w:rFonts w:ascii="Arial" w:hAnsi="Arial" w:cs="Arial"/>
          <w:sz w:val="20"/>
          <w:szCs w:val="20"/>
          <w:lang w:val="en-US"/>
        </w:rPr>
      </w:pPr>
    </w:p>
    <w:p w:rsidR="00895C96" w:rsidRDefault="00895C96" w:rsidP="00895C96">
      <w:pPr>
        <w:autoSpaceDE w:val="0"/>
        <w:autoSpaceDN w:val="0"/>
        <w:adjustRightInd w:val="0"/>
        <w:spacing w:after="0" w:line="240" w:lineRule="auto"/>
        <w:rPr>
          <w:rFonts w:ascii="System" w:hAnsi="System" w:cs="System"/>
          <w:b/>
          <w:bCs/>
          <w:sz w:val="20"/>
          <w:szCs w:val="20"/>
        </w:rPr>
      </w:pPr>
      <w:r>
        <w:rPr>
          <w:rFonts w:ascii="Arial" w:hAnsi="Arial" w:cs="Arial"/>
          <w:sz w:val="20"/>
          <w:szCs w:val="20"/>
          <w:vertAlign w:val="superscript"/>
          <w:lang w:val="en-US"/>
        </w:rPr>
        <w:t xml:space="preserve">ESV </w:t>
      </w:r>
      <w:r>
        <w:rPr>
          <w:rFonts w:ascii="Arial" w:hAnsi="Arial" w:cs="Arial"/>
          <w:b/>
          <w:bCs/>
          <w:sz w:val="20"/>
          <w:szCs w:val="20"/>
          <w:lang w:val="en-US"/>
        </w:rPr>
        <w:t>2 Kings 18:6</w:t>
      </w:r>
      <w:r>
        <w:rPr>
          <w:rFonts w:ascii="Arial" w:hAnsi="Arial" w:cs="Arial"/>
          <w:sz w:val="20"/>
          <w:szCs w:val="20"/>
          <w:lang w:val="en-US"/>
        </w:rPr>
        <w:t xml:space="preserve"> </w:t>
      </w:r>
      <w:proofErr w:type="gramStart"/>
      <w:r>
        <w:rPr>
          <w:rFonts w:ascii="Arial" w:hAnsi="Arial" w:cs="Arial"/>
          <w:sz w:val="20"/>
          <w:szCs w:val="20"/>
          <w:lang w:val="en-US"/>
        </w:rPr>
        <w:t>For</w:t>
      </w:r>
      <w:proofErr w:type="gramEnd"/>
      <w:r>
        <w:rPr>
          <w:rFonts w:ascii="Arial" w:hAnsi="Arial" w:cs="Arial"/>
          <w:sz w:val="20"/>
          <w:szCs w:val="20"/>
          <w:lang w:val="en-US"/>
        </w:rPr>
        <w:t xml:space="preserve"> he </w:t>
      </w:r>
      <w:r w:rsidRPr="00895C96">
        <w:rPr>
          <w:rFonts w:ascii="Arial" w:hAnsi="Arial" w:cs="Arial"/>
          <w:b/>
          <w:sz w:val="20"/>
          <w:szCs w:val="20"/>
          <w:lang w:val="en-US"/>
        </w:rPr>
        <w:t>held fast to the LORD</w:t>
      </w:r>
      <w:r>
        <w:rPr>
          <w:rFonts w:ascii="Arial" w:hAnsi="Arial" w:cs="Arial"/>
          <w:sz w:val="20"/>
          <w:szCs w:val="20"/>
          <w:lang w:val="en-US"/>
        </w:rPr>
        <w:t xml:space="preserve"> [covenantal language]. He did not depart from following him, but kept the commandments that the LORD commanded Moses.</w:t>
      </w:r>
    </w:p>
    <w:p w:rsidR="00895C96" w:rsidRDefault="00895C96" w:rsidP="00895C96">
      <w:pPr>
        <w:autoSpaceDE w:val="0"/>
        <w:autoSpaceDN w:val="0"/>
        <w:adjustRightInd w:val="0"/>
        <w:spacing w:after="0" w:line="240" w:lineRule="auto"/>
        <w:rPr>
          <w:rFonts w:ascii="Arial" w:hAnsi="Arial" w:cs="Arial"/>
          <w:sz w:val="20"/>
          <w:szCs w:val="20"/>
          <w:lang w:val="en-US"/>
        </w:rPr>
      </w:pPr>
    </w:p>
    <w:p w:rsidR="00895C96" w:rsidRDefault="00895C96" w:rsidP="00895C96">
      <w:pPr>
        <w:autoSpaceDE w:val="0"/>
        <w:autoSpaceDN w:val="0"/>
        <w:adjustRightInd w:val="0"/>
        <w:spacing w:after="0" w:line="240" w:lineRule="auto"/>
        <w:rPr>
          <w:rFonts w:ascii="Arial" w:hAnsi="Arial" w:cs="Arial"/>
          <w:sz w:val="20"/>
          <w:szCs w:val="20"/>
          <w:lang w:val="en-US"/>
        </w:rPr>
      </w:pPr>
      <w:r>
        <w:rPr>
          <w:rFonts w:ascii="Arial" w:hAnsi="Arial" w:cs="Arial"/>
          <w:sz w:val="20"/>
          <w:szCs w:val="20"/>
          <w:lang w:val="en-US"/>
        </w:rPr>
        <w:t>Cf. with Solomon’s unholy covenants:</w:t>
      </w:r>
    </w:p>
    <w:p w:rsidR="00895C96" w:rsidRDefault="00895C96" w:rsidP="00895C96">
      <w:pPr>
        <w:autoSpaceDE w:val="0"/>
        <w:autoSpaceDN w:val="0"/>
        <w:adjustRightInd w:val="0"/>
        <w:spacing w:after="0" w:line="240" w:lineRule="auto"/>
        <w:rPr>
          <w:rFonts w:ascii="Arial" w:hAnsi="Arial" w:cs="Arial"/>
          <w:sz w:val="20"/>
          <w:szCs w:val="20"/>
          <w:lang w:val="en-US"/>
        </w:rPr>
      </w:pPr>
    </w:p>
    <w:p w:rsidR="00895C96" w:rsidRDefault="00895C96" w:rsidP="00895C96">
      <w:pPr>
        <w:autoSpaceDE w:val="0"/>
        <w:autoSpaceDN w:val="0"/>
        <w:adjustRightInd w:val="0"/>
        <w:spacing w:after="0" w:line="240" w:lineRule="auto"/>
        <w:rPr>
          <w:rFonts w:ascii="System" w:hAnsi="System" w:cs="System"/>
          <w:b/>
          <w:bCs/>
          <w:sz w:val="20"/>
          <w:szCs w:val="20"/>
        </w:rPr>
      </w:pPr>
      <w:r>
        <w:rPr>
          <w:rFonts w:ascii="Arial" w:hAnsi="Arial" w:cs="Arial"/>
          <w:sz w:val="20"/>
          <w:szCs w:val="20"/>
          <w:vertAlign w:val="superscript"/>
          <w:lang w:val="en-US"/>
        </w:rPr>
        <w:t xml:space="preserve">ESV </w:t>
      </w:r>
      <w:r>
        <w:rPr>
          <w:rFonts w:ascii="Arial" w:hAnsi="Arial" w:cs="Arial"/>
          <w:b/>
          <w:bCs/>
          <w:sz w:val="20"/>
          <w:szCs w:val="20"/>
          <w:lang w:val="en-US"/>
        </w:rPr>
        <w:t>1 Kings 11:2</w:t>
      </w:r>
      <w:r>
        <w:rPr>
          <w:rFonts w:ascii="Arial" w:hAnsi="Arial" w:cs="Arial"/>
          <w:sz w:val="20"/>
          <w:szCs w:val="20"/>
          <w:lang w:val="en-US"/>
        </w:rPr>
        <w:t xml:space="preserve"> from the nations concerning which the LORD had said to the people of Israel, "You shall not enter into marriage with them, neither shall they with you, for surely they will turn away your heart after their gods." Solomon clung to these in love.</w:t>
      </w:r>
    </w:p>
    <w:p w:rsidR="00895C96" w:rsidRDefault="00895C96" w:rsidP="00895C96">
      <w:pPr>
        <w:autoSpaceDE w:val="0"/>
        <w:autoSpaceDN w:val="0"/>
        <w:adjustRightInd w:val="0"/>
        <w:spacing w:after="0" w:line="240" w:lineRule="auto"/>
        <w:rPr>
          <w:rFonts w:ascii="Arial" w:hAnsi="Arial" w:cs="Arial"/>
          <w:sz w:val="20"/>
          <w:szCs w:val="20"/>
          <w:lang w:val="en-US"/>
        </w:rPr>
      </w:pPr>
    </w:p>
    <w:p w:rsidR="00895C96" w:rsidRDefault="00895C96" w:rsidP="00895C96">
      <w:pPr>
        <w:autoSpaceDE w:val="0"/>
        <w:autoSpaceDN w:val="0"/>
        <w:adjustRightInd w:val="0"/>
        <w:spacing w:after="0" w:line="240" w:lineRule="auto"/>
        <w:rPr>
          <w:rFonts w:ascii="Arial" w:hAnsi="Arial" w:cs="Arial"/>
          <w:sz w:val="20"/>
          <w:szCs w:val="20"/>
          <w:vertAlign w:val="superscript"/>
          <w:lang w:val="en-US"/>
        </w:rPr>
      </w:pPr>
    </w:p>
    <w:p w:rsidR="00895C96" w:rsidRDefault="00895C96" w:rsidP="00895C96">
      <w:pPr>
        <w:autoSpaceDE w:val="0"/>
        <w:autoSpaceDN w:val="0"/>
        <w:adjustRightInd w:val="0"/>
        <w:spacing w:after="0" w:line="240" w:lineRule="auto"/>
        <w:rPr>
          <w:rFonts w:ascii="Arial" w:hAnsi="Arial" w:cs="Arial"/>
          <w:sz w:val="20"/>
          <w:szCs w:val="20"/>
          <w:lang w:val="en-US"/>
        </w:rPr>
      </w:pPr>
      <w:r>
        <w:rPr>
          <w:rFonts w:ascii="Arial" w:hAnsi="Arial" w:cs="Arial"/>
          <w:sz w:val="20"/>
          <w:szCs w:val="20"/>
          <w:vertAlign w:val="superscript"/>
          <w:lang w:val="en-US"/>
        </w:rPr>
        <w:t xml:space="preserve">ESV </w:t>
      </w:r>
      <w:r>
        <w:rPr>
          <w:rFonts w:ascii="Arial" w:hAnsi="Arial" w:cs="Arial"/>
          <w:b/>
          <w:bCs/>
          <w:sz w:val="20"/>
          <w:szCs w:val="20"/>
          <w:lang w:val="en-US"/>
        </w:rPr>
        <w:t>2 Kings 18:3</w:t>
      </w:r>
      <w:r>
        <w:rPr>
          <w:rFonts w:ascii="Arial" w:hAnsi="Arial" w:cs="Arial"/>
          <w:sz w:val="20"/>
          <w:szCs w:val="20"/>
          <w:lang w:val="en-US"/>
        </w:rPr>
        <w:t xml:space="preserve"> </w:t>
      </w:r>
      <w:proofErr w:type="gramStart"/>
      <w:r>
        <w:rPr>
          <w:rFonts w:ascii="Arial" w:hAnsi="Arial" w:cs="Arial"/>
          <w:sz w:val="20"/>
          <w:szCs w:val="20"/>
          <w:lang w:val="en-US"/>
        </w:rPr>
        <w:t>And</w:t>
      </w:r>
      <w:proofErr w:type="gramEnd"/>
      <w:r>
        <w:rPr>
          <w:rFonts w:ascii="Arial" w:hAnsi="Arial" w:cs="Arial"/>
          <w:sz w:val="20"/>
          <w:szCs w:val="20"/>
          <w:lang w:val="en-US"/>
        </w:rPr>
        <w:t xml:space="preserve"> he did what was right in the eyes of the LORD, according to all that David his father had done.</w:t>
      </w:r>
      <w:r>
        <w:rPr>
          <w:rFonts w:ascii="Arial" w:hAnsi="Arial" w:cs="Arial"/>
          <w:sz w:val="20"/>
          <w:szCs w:val="20"/>
          <w:vertAlign w:val="superscript"/>
          <w:lang w:val="en-US"/>
        </w:rPr>
        <w:t xml:space="preserve"> 4</w:t>
      </w:r>
      <w:r>
        <w:rPr>
          <w:rFonts w:ascii="Arial" w:hAnsi="Arial" w:cs="Arial"/>
          <w:sz w:val="20"/>
          <w:szCs w:val="20"/>
          <w:lang w:val="en-US"/>
        </w:rPr>
        <w:t xml:space="preserve"> He removed the high places and broke the pillars and cut down the </w:t>
      </w:r>
      <w:proofErr w:type="spellStart"/>
      <w:r>
        <w:rPr>
          <w:rFonts w:ascii="Arial" w:hAnsi="Arial" w:cs="Arial"/>
          <w:sz w:val="20"/>
          <w:szCs w:val="20"/>
          <w:lang w:val="en-US"/>
        </w:rPr>
        <w:t>Asherah</w:t>
      </w:r>
      <w:proofErr w:type="spellEnd"/>
      <w:r>
        <w:rPr>
          <w:rFonts w:ascii="Arial" w:hAnsi="Arial" w:cs="Arial"/>
          <w:sz w:val="20"/>
          <w:szCs w:val="20"/>
          <w:lang w:val="en-US"/>
        </w:rPr>
        <w:t xml:space="preserve">. And he broke in pieces the bronze serpent that Moses had </w:t>
      </w:r>
      <w:proofErr w:type="gramStart"/>
      <w:r>
        <w:rPr>
          <w:rFonts w:ascii="Arial" w:hAnsi="Arial" w:cs="Arial"/>
          <w:sz w:val="20"/>
          <w:szCs w:val="20"/>
          <w:lang w:val="en-US"/>
        </w:rPr>
        <w:t>made,</w:t>
      </w:r>
      <w:proofErr w:type="gramEnd"/>
      <w:r>
        <w:rPr>
          <w:rFonts w:ascii="Arial" w:hAnsi="Arial" w:cs="Arial"/>
          <w:sz w:val="20"/>
          <w:szCs w:val="20"/>
          <w:lang w:val="en-US"/>
        </w:rPr>
        <w:t xml:space="preserve"> for until those days the people of Israel had made offerings to it (it was called </w:t>
      </w:r>
      <w:proofErr w:type="spellStart"/>
      <w:r>
        <w:rPr>
          <w:rFonts w:ascii="Arial" w:hAnsi="Arial" w:cs="Arial"/>
          <w:sz w:val="20"/>
          <w:szCs w:val="20"/>
          <w:lang w:val="en-US"/>
        </w:rPr>
        <w:t>Nehushtan</w:t>
      </w:r>
      <w:proofErr w:type="spellEnd"/>
      <w:r>
        <w:rPr>
          <w:rFonts w:ascii="Arial" w:hAnsi="Arial" w:cs="Arial"/>
          <w:sz w:val="20"/>
          <w:szCs w:val="20"/>
          <w:lang w:val="en-US"/>
        </w:rPr>
        <w:t>).</w:t>
      </w:r>
    </w:p>
    <w:p w:rsidR="00895C96" w:rsidRDefault="00895C96" w:rsidP="00895C96">
      <w:pPr>
        <w:autoSpaceDE w:val="0"/>
        <w:autoSpaceDN w:val="0"/>
        <w:adjustRightInd w:val="0"/>
        <w:spacing w:after="0" w:line="240" w:lineRule="auto"/>
        <w:rPr>
          <w:rFonts w:ascii="Arial" w:hAnsi="Arial" w:cs="Arial"/>
          <w:sz w:val="20"/>
          <w:szCs w:val="20"/>
          <w:lang w:val="en-US"/>
        </w:rPr>
      </w:pPr>
    </w:p>
    <w:p w:rsidR="00895C96" w:rsidRDefault="00895C96" w:rsidP="00895C96">
      <w:pPr>
        <w:autoSpaceDE w:val="0"/>
        <w:autoSpaceDN w:val="0"/>
        <w:adjustRightInd w:val="0"/>
        <w:spacing w:after="0" w:line="240" w:lineRule="auto"/>
        <w:rPr>
          <w:rFonts w:ascii="System" w:hAnsi="System" w:cs="System"/>
          <w:b/>
          <w:bCs/>
          <w:sz w:val="20"/>
          <w:szCs w:val="20"/>
        </w:rPr>
      </w:pPr>
      <w:r>
        <w:rPr>
          <w:rFonts w:ascii="Arial" w:hAnsi="Arial" w:cs="Arial"/>
          <w:sz w:val="20"/>
          <w:szCs w:val="20"/>
          <w:lang w:val="en-US"/>
        </w:rPr>
        <w:t xml:space="preserve">We only read about these things concerning </w:t>
      </w:r>
      <w:proofErr w:type="spellStart"/>
      <w:r>
        <w:rPr>
          <w:rFonts w:ascii="Arial" w:hAnsi="Arial" w:cs="Arial"/>
          <w:sz w:val="20"/>
          <w:szCs w:val="20"/>
          <w:lang w:val="en-US"/>
        </w:rPr>
        <w:t>Rehoboam</w:t>
      </w:r>
      <w:proofErr w:type="spellEnd"/>
      <w:r>
        <w:rPr>
          <w:rFonts w:ascii="Arial" w:hAnsi="Arial" w:cs="Arial"/>
          <w:sz w:val="20"/>
          <w:szCs w:val="20"/>
          <w:lang w:val="en-US"/>
        </w:rPr>
        <w:t xml:space="preserve"> at the beginning of the divided kingdom:</w:t>
      </w:r>
    </w:p>
    <w:p w:rsidR="00895C96" w:rsidRDefault="00895C96" w:rsidP="00FA34D1">
      <w:pPr>
        <w:autoSpaceDE w:val="0"/>
        <w:autoSpaceDN w:val="0"/>
        <w:adjustRightInd w:val="0"/>
        <w:spacing w:after="0" w:line="240" w:lineRule="auto"/>
        <w:rPr>
          <w:rFonts w:ascii="Arial" w:hAnsi="Arial" w:cs="Arial"/>
          <w:sz w:val="20"/>
          <w:szCs w:val="20"/>
          <w:vertAlign w:val="superscript"/>
          <w:lang w:val="en-US"/>
        </w:rPr>
      </w:pPr>
    </w:p>
    <w:p w:rsidR="00895C96" w:rsidRDefault="00895C96" w:rsidP="00FA34D1">
      <w:pPr>
        <w:autoSpaceDE w:val="0"/>
        <w:autoSpaceDN w:val="0"/>
        <w:adjustRightInd w:val="0"/>
        <w:spacing w:after="0" w:line="240" w:lineRule="auto"/>
        <w:rPr>
          <w:rFonts w:ascii="Arial" w:hAnsi="Arial" w:cs="Arial"/>
          <w:sz w:val="20"/>
          <w:szCs w:val="20"/>
          <w:vertAlign w:val="superscript"/>
          <w:lang w:val="en-US"/>
        </w:rPr>
      </w:pPr>
    </w:p>
    <w:p w:rsidR="00FA34D1" w:rsidRDefault="00FA34D1" w:rsidP="00FA34D1">
      <w:pPr>
        <w:autoSpaceDE w:val="0"/>
        <w:autoSpaceDN w:val="0"/>
        <w:adjustRightInd w:val="0"/>
        <w:spacing w:after="0" w:line="240" w:lineRule="auto"/>
        <w:rPr>
          <w:rFonts w:ascii="System" w:hAnsi="System" w:cs="System"/>
          <w:b/>
          <w:bCs/>
          <w:sz w:val="20"/>
          <w:szCs w:val="20"/>
        </w:rPr>
      </w:pPr>
      <w:r>
        <w:rPr>
          <w:rFonts w:ascii="Arial" w:hAnsi="Arial" w:cs="Arial"/>
          <w:sz w:val="20"/>
          <w:szCs w:val="20"/>
          <w:vertAlign w:val="superscript"/>
          <w:lang w:val="en-US"/>
        </w:rPr>
        <w:t xml:space="preserve">ESV </w:t>
      </w:r>
      <w:r>
        <w:rPr>
          <w:rFonts w:ascii="Arial" w:hAnsi="Arial" w:cs="Arial"/>
          <w:b/>
          <w:bCs/>
          <w:sz w:val="20"/>
          <w:szCs w:val="20"/>
          <w:lang w:val="en-US"/>
        </w:rPr>
        <w:t>1 Kings 14:22</w:t>
      </w:r>
      <w:r>
        <w:rPr>
          <w:rFonts w:ascii="Arial" w:hAnsi="Arial" w:cs="Arial"/>
          <w:sz w:val="20"/>
          <w:szCs w:val="20"/>
          <w:lang w:val="en-US"/>
        </w:rPr>
        <w:t xml:space="preserve"> And Judah did what was evil in the sight of the LORD, and they provoked him to jealousy with their sins that they committed, more than all that their fathers had done.</w:t>
      </w:r>
      <w:r>
        <w:rPr>
          <w:rFonts w:ascii="Arial" w:hAnsi="Arial" w:cs="Arial"/>
          <w:sz w:val="20"/>
          <w:szCs w:val="20"/>
          <w:vertAlign w:val="superscript"/>
          <w:lang w:val="en-US"/>
        </w:rPr>
        <w:t xml:space="preserve"> 23</w:t>
      </w:r>
      <w:r>
        <w:rPr>
          <w:rFonts w:ascii="Arial" w:hAnsi="Arial" w:cs="Arial"/>
          <w:sz w:val="20"/>
          <w:szCs w:val="20"/>
          <w:lang w:val="en-US"/>
        </w:rPr>
        <w:t xml:space="preserve"> For they also built for themselves high places and pillars and </w:t>
      </w:r>
      <w:proofErr w:type="spellStart"/>
      <w:r>
        <w:rPr>
          <w:rFonts w:ascii="Arial" w:hAnsi="Arial" w:cs="Arial"/>
          <w:sz w:val="20"/>
          <w:szCs w:val="20"/>
          <w:lang w:val="en-US"/>
        </w:rPr>
        <w:t>Asherim</w:t>
      </w:r>
      <w:proofErr w:type="spellEnd"/>
      <w:r>
        <w:rPr>
          <w:rFonts w:ascii="Arial" w:hAnsi="Arial" w:cs="Arial"/>
          <w:sz w:val="20"/>
          <w:szCs w:val="20"/>
          <w:lang w:val="en-US"/>
        </w:rPr>
        <w:t xml:space="preserve"> on every high hill and under every green tree,</w:t>
      </w:r>
      <w:r>
        <w:rPr>
          <w:rFonts w:ascii="Arial" w:hAnsi="Arial" w:cs="Arial"/>
          <w:sz w:val="20"/>
          <w:szCs w:val="20"/>
          <w:vertAlign w:val="superscript"/>
          <w:lang w:val="en-US"/>
        </w:rPr>
        <w:t xml:space="preserve"> 24</w:t>
      </w:r>
      <w:r>
        <w:rPr>
          <w:rFonts w:ascii="Arial" w:hAnsi="Arial" w:cs="Arial"/>
          <w:sz w:val="20"/>
          <w:szCs w:val="20"/>
          <w:lang w:val="en-US"/>
        </w:rPr>
        <w:t xml:space="preserve"> and there were also male cult prostitutes in the land. They did according to all the abominations of the nations that the LORD drove out before the people of Israel.</w:t>
      </w:r>
    </w:p>
    <w:p w:rsidR="00FA34D1" w:rsidRDefault="00FA34D1" w:rsidP="009A243B">
      <w:pPr>
        <w:rPr>
          <w:rFonts w:ascii="Arial" w:hAnsi="Arial" w:cs="Arial"/>
          <w:sz w:val="20"/>
          <w:szCs w:val="24"/>
          <w:lang w:val="en-US" w:bidi="he-IL"/>
        </w:rPr>
      </w:pPr>
    </w:p>
    <w:p w:rsidR="00895C96" w:rsidRDefault="00895C96" w:rsidP="009A243B">
      <w:pPr>
        <w:rPr>
          <w:rFonts w:ascii="Arial" w:hAnsi="Arial" w:cs="Arial"/>
          <w:sz w:val="20"/>
          <w:szCs w:val="24"/>
          <w:lang w:val="en-US" w:bidi="he-IL"/>
        </w:rPr>
      </w:pPr>
      <w:r>
        <w:rPr>
          <w:rFonts w:ascii="Arial" w:hAnsi="Arial" w:cs="Arial"/>
          <w:sz w:val="20"/>
          <w:szCs w:val="24"/>
          <w:lang w:val="en-US" w:bidi="he-IL"/>
        </w:rPr>
        <w:t>Hezekiah resists Assyria, holds fast to the Lord. Only Hezekiah and David defeats the Philistine</w:t>
      </w:r>
      <w:r w:rsidR="00227C8D">
        <w:rPr>
          <w:rFonts w:ascii="Arial" w:hAnsi="Arial" w:cs="Arial"/>
          <w:sz w:val="20"/>
          <w:szCs w:val="24"/>
          <w:lang w:val="en-US" w:bidi="he-IL"/>
        </w:rPr>
        <w:t>s! See. 2 Kings 18</w:t>
      </w:r>
    </w:p>
    <w:p w:rsidR="00895C96" w:rsidRDefault="00227C8D" w:rsidP="009A243B">
      <w:pPr>
        <w:rPr>
          <w:rFonts w:ascii="Arial" w:hAnsi="Arial" w:cs="Arial"/>
          <w:sz w:val="20"/>
          <w:szCs w:val="24"/>
          <w:lang w:val="en-US" w:bidi="he-IL"/>
        </w:rPr>
      </w:pPr>
      <w:proofErr w:type="gramStart"/>
      <w:r>
        <w:rPr>
          <w:rFonts w:ascii="Arial" w:hAnsi="Arial" w:cs="Arial"/>
          <w:sz w:val="20"/>
          <w:szCs w:val="24"/>
          <w:lang w:val="en-US" w:bidi="he-IL"/>
        </w:rPr>
        <w:t>Extortion?</w:t>
      </w:r>
      <w:proofErr w:type="gramEnd"/>
    </w:p>
    <w:p w:rsidR="00227C8D" w:rsidRDefault="00227C8D" w:rsidP="009A243B">
      <w:pPr>
        <w:rPr>
          <w:rFonts w:ascii="Arial" w:hAnsi="Arial" w:cs="Arial"/>
          <w:sz w:val="20"/>
          <w:szCs w:val="24"/>
          <w:lang w:val="en-US" w:bidi="he-IL"/>
        </w:rPr>
      </w:pPr>
      <w:r>
        <w:rPr>
          <w:rFonts w:ascii="Arial" w:hAnsi="Arial" w:cs="Arial"/>
          <w:sz w:val="20"/>
          <w:szCs w:val="24"/>
          <w:lang w:val="en-US" w:bidi="he-IL"/>
        </w:rPr>
        <w:t>Let me turn the guns on myself!</w:t>
      </w:r>
    </w:p>
    <w:p w:rsidR="00F1388F" w:rsidRDefault="00F1388F" w:rsidP="009A243B">
      <w:pPr>
        <w:rPr>
          <w:rFonts w:ascii="Arial" w:hAnsi="Arial" w:cs="Arial"/>
          <w:sz w:val="20"/>
          <w:szCs w:val="24"/>
          <w:lang w:val="en-US" w:bidi="he-IL"/>
        </w:rPr>
      </w:pPr>
      <w:r>
        <w:rPr>
          <w:rFonts w:ascii="Arial" w:hAnsi="Arial" w:cs="Arial"/>
          <w:sz w:val="20"/>
          <w:szCs w:val="24"/>
          <w:lang w:val="en-US" w:bidi="he-IL"/>
        </w:rPr>
        <w:t>“</w:t>
      </w:r>
      <w:proofErr w:type="gramStart"/>
      <w:r>
        <w:rPr>
          <w:rFonts w:ascii="Arial" w:hAnsi="Arial" w:cs="Arial"/>
          <w:sz w:val="20"/>
          <w:szCs w:val="24"/>
          <w:lang w:val="en-US" w:bidi="he-IL"/>
        </w:rPr>
        <w:t>trust</w:t>
      </w:r>
      <w:proofErr w:type="gramEnd"/>
      <w:r>
        <w:rPr>
          <w:rFonts w:ascii="Arial" w:hAnsi="Arial" w:cs="Arial"/>
          <w:sz w:val="20"/>
          <w:szCs w:val="24"/>
          <w:lang w:val="en-US" w:bidi="he-IL"/>
        </w:rPr>
        <w:t xml:space="preserve">” occurs nowhere else in Sam and Kings but in 2 kings 18-19!!!! Who is Hezekiah going to trust? </w:t>
      </w:r>
      <w:proofErr w:type="gramStart"/>
      <w:r>
        <w:rPr>
          <w:rFonts w:ascii="Arial" w:hAnsi="Arial" w:cs="Arial"/>
          <w:sz w:val="20"/>
          <w:szCs w:val="24"/>
          <w:lang w:val="en-US" w:bidi="he-IL"/>
        </w:rPr>
        <w:t>Assyria?</w:t>
      </w:r>
      <w:proofErr w:type="gramEnd"/>
      <w:r>
        <w:rPr>
          <w:rFonts w:ascii="Arial" w:hAnsi="Arial" w:cs="Arial"/>
          <w:sz w:val="20"/>
          <w:szCs w:val="24"/>
          <w:lang w:val="en-US" w:bidi="he-IL"/>
        </w:rPr>
        <w:t xml:space="preserve"> </w:t>
      </w:r>
      <w:r w:rsidR="007259D9">
        <w:rPr>
          <w:rFonts w:ascii="Arial" w:hAnsi="Arial" w:cs="Arial"/>
          <w:sz w:val="20"/>
          <w:szCs w:val="24"/>
          <w:lang w:val="en-US" w:bidi="he-IL"/>
        </w:rPr>
        <w:t xml:space="preserve">Babylon? </w:t>
      </w:r>
      <w:r>
        <w:rPr>
          <w:rFonts w:ascii="Arial" w:hAnsi="Arial" w:cs="Arial"/>
          <w:sz w:val="20"/>
          <w:szCs w:val="24"/>
          <w:lang w:val="en-US" w:bidi="he-IL"/>
        </w:rPr>
        <w:t xml:space="preserve">Egypt? </w:t>
      </w:r>
      <w:proofErr w:type="gramStart"/>
      <w:r>
        <w:rPr>
          <w:rFonts w:ascii="Arial" w:hAnsi="Arial" w:cs="Arial"/>
          <w:sz w:val="20"/>
          <w:szCs w:val="24"/>
          <w:lang w:val="en-US" w:bidi="he-IL"/>
        </w:rPr>
        <w:t>YHWH?</w:t>
      </w:r>
      <w:proofErr w:type="gramEnd"/>
    </w:p>
    <w:p w:rsidR="00F1388F" w:rsidRDefault="00F1388F" w:rsidP="009A243B">
      <w:pPr>
        <w:rPr>
          <w:rFonts w:ascii="Arial" w:hAnsi="Arial" w:cs="Arial"/>
          <w:sz w:val="20"/>
          <w:szCs w:val="24"/>
          <w:lang w:val="en-US" w:bidi="he-IL"/>
        </w:rPr>
      </w:pPr>
      <w:r>
        <w:rPr>
          <w:rFonts w:ascii="Arial" w:hAnsi="Arial" w:cs="Arial"/>
          <w:sz w:val="20"/>
          <w:szCs w:val="24"/>
          <w:lang w:val="en-US" w:bidi="he-IL"/>
        </w:rPr>
        <w:t>What is reality here? We need to see the larger reality!</w:t>
      </w:r>
      <w:r w:rsidR="0086303B">
        <w:rPr>
          <w:rFonts w:ascii="Arial" w:hAnsi="Arial" w:cs="Arial"/>
          <w:sz w:val="20"/>
          <w:szCs w:val="24"/>
          <w:lang w:val="en-US" w:bidi="he-IL"/>
        </w:rPr>
        <w:t xml:space="preserve"> Whose reality are </w:t>
      </w:r>
      <w:r w:rsidR="007259D9">
        <w:rPr>
          <w:rFonts w:ascii="Arial" w:hAnsi="Arial" w:cs="Arial"/>
          <w:sz w:val="20"/>
          <w:szCs w:val="24"/>
          <w:lang w:val="en-US" w:bidi="he-IL"/>
        </w:rPr>
        <w:t xml:space="preserve">you </w:t>
      </w:r>
      <w:r w:rsidR="0086303B">
        <w:rPr>
          <w:rFonts w:ascii="Arial" w:hAnsi="Arial" w:cs="Arial"/>
          <w:sz w:val="20"/>
          <w:szCs w:val="24"/>
          <w:lang w:val="en-US" w:bidi="he-IL"/>
        </w:rPr>
        <w:t xml:space="preserve">going to listen to? </w:t>
      </w:r>
      <w:proofErr w:type="spellStart"/>
      <w:proofErr w:type="gramStart"/>
      <w:r w:rsidR="0086303B">
        <w:rPr>
          <w:rFonts w:ascii="Arial" w:hAnsi="Arial" w:cs="Arial"/>
          <w:sz w:val="20"/>
          <w:szCs w:val="24"/>
          <w:lang w:val="en-US" w:bidi="he-IL"/>
        </w:rPr>
        <w:t>Rabhakeh’s</w:t>
      </w:r>
      <w:proofErr w:type="spellEnd"/>
      <w:r w:rsidR="0086303B">
        <w:rPr>
          <w:rFonts w:ascii="Arial" w:hAnsi="Arial" w:cs="Arial"/>
          <w:sz w:val="20"/>
          <w:szCs w:val="24"/>
          <w:lang w:val="en-US" w:bidi="he-IL"/>
        </w:rPr>
        <w:t xml:space="preserve"> or YHWH’s?</w:t>
      </w:r>
      <w:proofErr w:type="gramEnd"/>
    </w:p>
    <w:p w:rsidR="00D83C7F" w:rsidRDefault="00D83C7F" w:rsidP="009A243B">
      <w:pPr>
        <w:rPr>
          <w:rFonts w:ascii="Arial" w:hAnsi="Arial" w:cs="Arial"/>
          <w:sz w:val="20"/>
          <w:szCs w:val="24"/>
          <w:lang w:val="en-US" w:bidi="he-IL"/>
        </w:rPr>
      </w:pPr>
      <w:r>
        <w:rPr>
          <w:rFonts w:ascii="Arial" w:hAnsi="Arial" w:cs="Arial"/>
          <w:sz w:val="20"/>
          <w:szCs w:val="24"/>
          <w:lang w:val="en-US" w:bidi="he-IL"/>
        </w:rPr>
        <w:t>Did God really say it?</w:t>
      </w:r>
    </w:p>
    <w:p w:rsidR="00261927" w:rsidRDefault="00261927" w:rsidP="009A243B">
      <w:pPr>
        <w:rPr>
          <w:rFonts w:ascii="Arial" w:hAnsi="Arial" w:cs="Arial"/>
          <w:sz w:val="20"/>
          <w:szCs w:val="24"/>
          <w:lang w:val="en-US" w:bidi="he-IL"/>
        </w:rPr>
      </w:pPr>
      <w:r>
        <w:rPr>
          <w:rFonts w:ascii="Arial" w:hAnsi="Arial" w:cs="Arial"/>
          <w:sz w:val="20"/>
          <w:szCs w:val="24"/>
          <w:lang w:val="en-US" w:bidi="he-IL"/>
        </w:rPr>
        <w:t>Reasons for changed chronology:</w:t>
      </w:r>
    </w:p>
    <w:p w:rsidR="000E31FC" w:rsidRDefault="00261927" w:rsidP="009A243B">
      <w:pPr>
        <w:rPr>
          <w:rFonts w:ascii="Arial" w:hAnsi="Arial" w:cs="Arial"/>
          <w:sz w:val="20"/>
          <w:szCs w:val="24"/>
          <w:lang w:val="en-US" w:bidi="he-IL"/>
        </w:rPr>
      </w:pPr>
      <w:proofErr w:type="gramStart"/>
      <w:r>
        <w:rPr>
          <w:rFonts w:ascii="Arial" w:hAnsi="Arial" w:cs="Arial"/>
          <w:sz w:val="20"/>
          <w:szCs w:val="24"/>
          <w:lang w:val="en-US" w:bidi="he-IL"/>
        </w:rPr>
        <w:t>it</w:t>
      </w:r>
      <w:proofErr w:type="gramEnd"/>
      <w:r>
        <w:rPr>
          <w:rFonts w:ascii="Arial" w:hAnsi="Arial" w:cs="Arial"/>
          <w:sz w:val="20"/>
          <w:szCs w:val="24"/>
          <w:lang w:val="en-US" w:bidi="he-IL"/>
        </w:rPr>
        <w:t xml:space="preserve"> builds tension better in the eyes of the readers.</w:t>
      </w:r>
    </w:p>
    <w:p w:rsidR="000E31FC" w:rsidRDefault="000E31FC" w:rsidP="009A243B">
      <w:pPr>
        <w:rPr>
          <w:rFonts w:ascii="Arial" w:hAnsi="Arial" w:cs="Arial"/>
          <w:sz w:val="20"/>
          <w:szCs w:val="24"/>
          <w:lang w:val="en-US" w:bidi="he-IL"/>
        </w:rPr>
      </w:pPr>
      <w:r>
        <w:rPr>
          <w:rFonts w:ascii="Arial" w:hAnsi="Arial" w:cs="Arial"/>
          <w:sz w:val="20"/>
          <w:szCs w:val="24"/>
          <w:lang w:val="en-US" w:bidi="he-IL"/>
        </w:rPr>
        <w:t>19:4; 20:6</w:t>
      </w:r>
    </w:p>
    <w:p w:rsidR="000E31FC" w:rsidRDefault="000E31FC" w:rsidP="000E31FC">
      <w:pPr>
        <w:autoSpaceDE w:val="0"/>
        <w:autoSpaceDN w:val="0"/>
        <w:adjustRightInd w:val="0"/>
        <w:spacing w:after="0" w:line="240" w:lineRule="auto"/>
        <w:rPr>
          <w:rFonts w:ascii="Arial" w:hAnsi="Arial" w:cs="Arial"/>
          <w:sz w:val="20"/>
          <w:szCs w:val="20"/>
          <w:lang w:val="en-US"/>
        </w:rPr>
      </w:pPr>
    </w:p>
    <w:p w:rsidR="000E31FC" w:rsidRDefault="000E31FC" w:rsidP="000E31FC">
      <w:pPr>
        <w:autoSpaceDE w:val="0"/>
        <w:autoSpaceDN w:val="0"/>
        <w:adjustRightInd w:val="0"/>
        <w:spacing w:after="0" w:line="240" w:lineRule="auto"/>
        <w:rPr>
          <w:rFonts w:ascii="System" w:hAnsi="System" w:cs="System"/>
          <w:b/>
          <w:bCs/>
          <w:sz w:val="20"/>
          <w:szCs w:val="20"/>
        </w:rPr>
      </w:pPr>
      <w:r>
        <w:rPr>
          <w:rFonts w:ascii="Arial" w:hAnsi="Arial" w:cs="Arial"/>
          <w:sz w:val="20"/>
          <w:szCs w:val="20"/>
          <w:vertAlign w:val="superscript"/>
          <w:lang w:val="en-US"/>
        </w:rPr>
        <w:t xml:space="preserve">ESV </w:t>
      </w:r>
      <w:r>
        <w:rPr>
          <w:rFonts w:ascii="Arial" w:hAnsi="Arial" w:cs="Arial"/>
          <w:b/>
          <w:bCs/>
          <w:sz w:val="20"/>
          <w:szCs w:val="20"/>
          <w:lang w:val="en-US"/>
        </w:rPr>
        <w:t>2 Kings 19:4</w:t>
      </w:r>
      <w:r>
        <w:rPr>
          <w:rFonts w:ascii="Arial" w:hAnsi="Arial" w:cs="Arial"/>
          <w:sz w:val="20"/>
          <w:szCs w:val="20"/>
          <w:lang w:val="en-US"/>
        </w:rPr>
        <w:t xml:space="preserve"> It may be that the LORD your God heard all the words of the </w:t>
      </w:r>
      <w:proofErr w:type="spellStart"/>
      <w:r>
        <w:rPr>
          <w:rFonts w:ascii="Arial" w:hAnsi="Arial" w:cs="Arial"/>
          <w:sz w:val="20"/>
          <w:szCs w:val="20"/>
          <w:lang w:val="en-US"/>
        </w:rPr>
        <w:t>Rabshakeh</w:t>
      </w:r>
      <w:proofErr w:type="spellEnd"/>
      <w:r>
        <w:rPr>
          <w:rFonts w:ascii="Arial" w:hAnsi="Arial" w:cs="Arial"/>
          <w:sz w:val="20"/>
          <w:szCs w:val="20"/>
          <w:lang w:val="en-US"/>
        </w:rPr>
        <w:t>, whom his master the king of Assyria has sent to mock the living God, and will rebuke the words that the LORD your God has heard; therefore lift up your prayer for the remnant that is left."</w:t>
      </w:r>
    </w:p>
    <w:p w:rsidR="000E31FC" w:rsidRDefault="000E31FC" w:rsidP="000E31FC">
      <w:pPr>
        <w:autoSpaceDE w:val="0"/>
        <w:autoSpaceDN w:val="0"/>
        <w:adjustRightInd w:val="0"/>
        <w:spacing w:after="0" w:line="240" w:lineRule="auto"/>
        <w:rPr>
          <w:rFonts w:ascii="Arial" w:hAnsi="Arial" w:cs="Arial"/>
          <w:sz w:val="20"/>
          <w:szCs w:val="20"/>
          <w:lang w:val="en-US"/>
        </w:rPr>
      </w:pPr>
    </w:p>
    <w:p w:rsidR="000E31FC" w:rsidRDefault="000E31FC" w:rsidP="000E31FC">
      <w:pPr>
        <w:autoSpaceDE w:val="0"/>
        <w:autoSpaceDN w:val="0"/>
        <w:adjustRightInd w:val="0"/>
        <w:spacing w:after="0" w:line="240" w:lineRule="auto"/>
        <w:rPr>
          <w:rFonts w:ascii="System" w:hAnsi="System" w:cs="System"/>
          <w:b/>
          <w:bCs/>
          <w:sz w:val="20"/>
          <w:szCs w:val="20"/>
        </w:rPr>
      </w:pPr>
      <w:r>
        <w:rPr>
          <w:rFonts w:ascii="Arial" w:hAnsi="Arial" w:cs="Arial"/>
          <w:sz w:val="20"/>
          <w:szCs w:val="20"/>
          <w:vertAlign w:val="superscript"/>
          <w:lang w:val="en-US"/>
        </w:rPr>
        <w:t xml:space="preserve">ESV </w:t>
      </w:r>
      <w:r>
        <w:rPr>
          <w:rFonts w:ascii="Arial" w:hAnsi="Arial" w:cs="Arial"/>
          <w:b/>
          <w:bCs/>
          <w:sz w:val="20"/>
          <w:szCs w:val="20"/>
          <w:lang w:val="en-US"/>
        </w:rPr>
        <w:t>2 Kings 20:6</w:t>
      </w:r>
      <w:r>
        <w:rPr>
          <w:rFonts w:ascii="Arial" w:hAnsi="Arial" w:cs="Arial"/>
          <w:sz w:val="20"/>
          <w:szCs w:val="20"/>
          <w:lang w:val="en-US"/>
        </w:rPr>
        <w:t xml:space="preserve"> and I will add fifteen years to your life. I will deliver you and this city out of the hand of the king of Assyria, and I will defend this city for my own sake and for my servant David's sake."</w:t>
      </w:r>
    </w:p>
    <w:p w:rsidR="000E31FC" w:rsidRDefault="00261927" w:rsidP="009A243B">
      <w:pPr>
        <w:rPr>
          <w:rFonts w:ascii="Arial" w:hAnsi="Arial" w:cs="Arial"/>
          <w:sz w:val="20"/>
          <w:szCs w:val="24"/>
          <w:lang w:val="en-US" w:bidi="he-IL"/>
        </w:rPr>
      </w:pPr>
      <w:r>
        <w:rPr>
          <w:rFonts w:ascii="Arial" w:hAnsi="Arial" w:cs="Arial"/>
          <w:sz w:val="20"/>
          <w:szCs w:val="24"/>
          <w:lang w:val="en-US" w:bidi="he-IL"/>
        </w:rPr>
        <w:t xml:space="preserve"> </w:t>
      </w:r>
    </w:p>
    <w:p w:rsidR="00261927" w:rsidRDefault="00261927" w:rsidP="009A243B">
      <w:pPr>
        <w:rPr>
          <w:rFonts w:ascii="Arial" w:hAnsi="Arial" w:cs="Arial"/>
          <w:sz w:val="20"/>
          <w:szCs w:val="24"/>
          <w:lang w:val="en-US" w:bidi="he-IL"/>
        </w:rPr>
      </w:pPr>
      <w:r>
        <w:rPr>
          <w:rFonts w:ascii="Arial" w:hAnsi="Arial" w:cs="Arial"/>
          <w:sz w:val="20"/>
          <w:szCs w:val="24"/>
          <w:lang w:val="en-US" w:bidi="he-IL"/>
        </w:rPr>
        <w:t>Hezekiah is Jerusalem!</w:t>
      </w:r>
    </w:p>
    <w:p w:rsidR="000E31FC" w:rsidRPr="000E31FC" w:rsidRDefault="000E31FC" w:rsidP="000E31FC">
      <w:pPr>
        <w:jc w:val="center"/>
        <w:rPr>
          <w:rFonts w:ascii="Arial" w:hAnsi="Arial" w:cs="Arial"/>
          <w:b/>
          <w:sz w:val="20"/>
          <w:szCs w:val="24"/>
          <w:lang w:val="en-US" w:bidi="he-IL"/>
        </w:rPr>
      </w:pPr>
      <w:r w:rsidRPr="000E31FC">
        <w:rPr>
          <w:rFonts w:ascii="Arial" w:hAnsi="Arial" w:cs="Arial"/>
          <w:b/>
          <w:sz w:val="20"/>
          <w:szCs w:val="24"/>
          <w:lang w:val="en-US" w:bidi="he-IL"/>
        </w:rPr>
        <w:t>Manasseh</w:t>
      </w:r>
    </w:p>
    <w:p w:rsidR="00261927" w:rsidRPr="000E31FC" w:rsidRDefault="000E31FC" w:rsidP="000E31FC">
      <w:pPr>
        <w:jc w:val="center"/>
        <w:rPr>
          <w:rFonts w:ascii="Arial" w:hAnsi="Arial" w:cs="Arial"/>
          <w:b/>
          <w:sz w:val="20"/>
          <w:szCs w:val="24"/>
          <w:lang w:val="en-US" w:bidi="he-IL"/>
        </w:rPr>
      </w:pPr>
      <w:r w:rsidRPr="000E31FC">
        <w:rPr>
          <w:rFonts w:ascii="Arial" w:hAnsi="Arial" w:cs="Arial"/>
          <w:b/>
          <w:sz w:val="20"/>
          <w:szCs w:val="24"/>
          <w:lang w:val="en-US" w:bidi="he-IL"/>
        </w:rPr>
        <w:t>686-642</w:t>
      </w:r>
    </w:p>
    <w:p w:rsidR="000E31FC" w:rsidRDefault="000E31FC" w:rsidP="009A243B">
      <w:pPr>
        <w:rPr>
          <w:rFonts w:ascii="Arial" w:hAnsi="Arial" w:cs="Arial"/>
          <w:sz w:val="20"/>
          <w:szCs w:val="24"/>
          <w:lang w:val="en-US" w:bidi="he-IL"/>
        </w:rPr>
      </w:pPr>
      <w:r>
        <w:rPr>
          <w:rFonts w:ascii="Arial" w:hAnsi="Arial" w:cs="Arial"/>
          <w:sz w:val="20"/>
          <w:szCs w:val="24"/>
          <w:lang w:val="en-US" w:bidi="he-IL"/>
        </w:rPr>
        <w:t xml:space="preserve">He </w:t>
      </w:r>
      <w:proofErr w:type="spellStart"/>
      <w:r>
        <w:rPr>
          <w:rFonts w:ascii="Arial" w:hAnsi="Arial" w:cs="Arial"/>
          <w:sz w:val="20"/>
          <w:szCs w:val="24"/>
          <w:lang w:val="en-US" w:bidi="he-IL"/>
        </w:rPr>
        <w:t>coreigned</w:t>
      </w:r>
      <w:proofErr w:type="spellEnd"/>
      <w:r>
        <w:rPr>
          <w:rFonts w:ascii="Arial" w:hAnsi="Arial" w:cs="Arial"/>
          <w:sz w:val="20"/>
          <w:szCs w:val="24"/>
          <w:lang w:val="en-US" w:bidi="he-IL"/>
        </w:rPr>
        <w:t xml:space="preserve"> some time with Hezekiah, 697-686. Sennacherib dies in 701, </w:t>
      </w:r>
      <w:proofErr w:type="spellStart"/>
      <w:r>
        <w:rPr>
          <w:rFonts w:ascii="Arial" w:hAnsi="Arial" w:cs="Arial"/>
          <w:sz w:val="20"/>
          <w:szCs w:val="24"/>
          <w:lang w:val="en-US" w:bidi="he-IL"/>
        </w:rPr>
        <w:t>Assarhaddon</w:t>
      </w:r>
      <w:proofErr w:type="spellEnd"/>
      <w:r>
        <w:rPr>
          <w:rFonts w:ascii="Arial" w:hAnsi="Arial" w:cs="Arial"/>
          <w:sz w:val="20"/>
          <w:szCs w:val="24"/>
          <w:lang w:val="en-US" w:bidi="he-IL"/>
        </w:rPr>
        <w:t xml:space="preserve"> reigns in his stead, </w:t>
      </w:r>
      <w:proofErr w:type="gramStart"/>
      <w:r>
        <w:rPr>
          <w:rFonts w:ascii="Arial" w:hAnsi="Arial" w:cs="Arial"/>
          <w:sz w:val="20"/>
          <w:szCs w:val="24"/>
          <w:lang w:val="en-US" w:bidi="he-IL"/>
        </w:rPr>
        <w:t>who</w:t>
      </w:r>
      <w:proofErr w:type="gramEnd"/>
      <w:r>
        <w:rPr>
          <w:rFonts w:ascii="Arial" w:hAnsi="Arial" w:cs="Arial"/>
          <w:sz w:val="20"/>
          <w:szCs w:val="24"/>
          <w:lang w:val="en-US" w:bidi="he-IL"/>
        </w:rPr>
        <w:t xml:space="preserve"> faces tremendous internal difficulty. Manasseh pays him tribute.</w:t>
      </w:r>
    </w:p>
    <w:p w:rsidR="00775A24" w:rsidRDefault="00775A24" w:rsidP="009A243B">
      <w:pPr>
        <w:rPr>
          <w:rFonts w:ascii="Arial" w:hAnsi="Arial" w:cs="Arial"/>
          <w:sz w:val="20"/>
          <w:szCs w:val="24"/>
          <w:lang w:val="en-US" w:bidi="he-IL"/>
        </w:rPr>
      </w:pPr>
      <w:r>
        <w:rPr>
          <w:rFonts w:ascii="Arial" w:hAnsi="Arial" w:cs="Arial"/>
          <w:sz w:val="20"/>
          <w:szCs w:val="24"/>
          <w:lang w:val="en-US" w:bidi="he-IL"/>
        </w:rPr>
        <w:t>By his actions he shows himself to be a Canaanite!</w:t>
      </w:r>
    </w:p>
    <w:p w:rsidR="00775A24" w:rsidRDefault="00775A24" w:rsidP="00775A24">
      <w:pPr>
        <w:autoSpaceDE w:val="0"/>
        <w:autoSpaceDN w:val="0"/>
        <w:adjustRightInd w:val="0"/>
        <w:spacing w:after="0" w:line="240" w:lineRule="auto"/>
        <w:rPr>
          <w:rFonts w:ascii="Arial" w:hAnsi="Arial" w:cs="Arial"/>
          <w:sz w:val="20"/>
          <w:szCs w:val="20"/>
          <w:lang w:val="en-US"/>
        </w:rPr>
      </w:pPr>
    </w:p>
    <w:p w:rsidR="00775A24" w:rsidRDefault="00775A24" w:rsidP="00775A24">
      <w:pPr>
        <w:autoSpaceDE w:val="0"/>
        <w:autoSpaceDN w:val="0"/>
        <w:adjustRightInd w:val="0"/>
        <w:spacing w:after="0" w:line="240" w:lineRule="auto"/>
        <w:rPr>
          <w:rFonts w:ascii="System" w:hAnsi="System" w:cs="System"/>
          <w:b/>
          <w:bCs/>
          <w:sz w:val="20"/>
          <w:szCs w:val="20"/>
        </w:rPr>
      </w:pPr>
      <w:r>
        <w:rPr>
          <w:rFonts w:ascii="Arial" w:hAnsi="Arial" w:cs="Arial"/>
          <w:sz w:val="20"/>
          <w:szCs w:val="20"/>
          <w:vertAlign w:val="superscript"/>
          <w:lang w:val="en-US"/>
        </w:rPr>
        <w:t xml:space="preserve">ESV </w:t>
      </w:r>
      <w:r>
        <w:rPr>
          <w:rFonts w:ascii="Arial" w:hAnsi="Arial" w:cs="Arial"/>
          <w:b/>
          <w:bCs/>
          <w:sz w:val="20"/>
          <w:szCs w:val="20"/>
          <w:lang w:val="en-US"/>
        </w:rPr>
        <w:t>2 Kings 21:2</w:t>
      </w:r>
      <w:r>
        <w:rPr>
          <w:rFonts w:ascii="Arial" w:hAnsi="Arial" w:cs="Arial"/>
          <w:sz w:val="20"/>
          <w:szCs w:val="20"/>
          <w:lang w:val="en-US"/>
        </w:rPr>
        <w:t xml:space="preserve"> </w:t>
      </w:r>
      <w:proofErr w:type="gramStart"/>
      <w:r>
        <w:rPr>
          <w:rFonts w:ascii="Arial" w:hAnsi="Arial" w:cs="Arial"/>
          <w:sz w:val="20"/>
          <w:szCs w:val="20"/>
          <w:lang w:val="en-US"/>
        </w:rPr>
        <w:t>And</w:t>
      </w:r>
      <w:proofErr w:type="gramEnd"/>
      <w:r>
        <w:rPr>
          <w:rFonts w:ascii="Arial" w:hAnsi="Arial" w:cs="Arial"/>
          <w:sz w:val="20"/>
          <w:szCs w:val="20"/>
          <w:lang w:val="en-US"/>
        </w:rPr>
        <w:t xml:space="preserve"> he did what was evil in the sight of the LORD, according to the despicable practices of the nations whom the LORD drove out before the people of Israel.</w:t>
      </w:r>
    </w:p>
    <w:p w:rsidR="00775A24" w:rsidRDefault="00775A24" w:rsidP="009A243B">
      <w:pPr>
        <w:rPr>
          <w:rFonts w:ascii="Arial" w:hAnsi="Arial" w:cs="Arial"/>
          <w:sz w:val="20"/>
          <w:szCs w:val="24"/>
          <w:lang w:val="en-US" w:bidi="he-IL"/>
        </w:rPr>
      </w:pPr>
    </w:p>
    <w:p w:rsidR="00775A24" w:rsidRDefault="00775A24" w:rsidP="009A243B">
      <w:pPr>
        <w:rPr>
          <w:rFonts w:ascii="Arial" w:hAnsi="Arial" w:cs="Arial"/>
          <w:sz w:val="20"/>
          <w:szCs w:val="24"/>
          <w:lang w:val="en-US" w:bidi="he-IL"/>
        </w:rPr>
      </w:pPr>
      <w:r>
        <w:rPr>
          <w:rFonts w:ascii="Arial" w:hAnsi="Arial" w:cs="Arial"/>
          <w:sz w:val="20"/>
          <w:szCs w:val="24"/>
          <w:lang w:val="en-US" w:bidi="he-IL"/>
        </w:rPr>
        <w:t xml:space="preserve">He acts like the Canaanites I will treat you like the </w:t>
      </w:r>
      <w:proofErr w:type="spellStart"/>
      <w:r>
        <w:rPr>
          <w:rFonts w:ascii="Arial" w:hAnsi="Arial" w:cs="Arial"/>
          <w:sz w:val="20"/>
          <w:szCs w:val="24"/>
          <w:lang w:val="en-US" w:bidi="he-IL"/>
        </w:rPr>
        <w:t>Caaninites</w:t>
      </w:r>
      <w:proofErr w:type="spellEnd"/>
      <w:r>
        <w:rPr>
          <w:rFonts w:ascii="Arial" w:hAnsi="Arial" w:cs="Arial"/>
          <w:sz w:val="20"/>
          <w:szCs w:val="24"/>
          <w:lang w:val="en-US" w:bidi="he-IL"/>
        </w:rPr>
        <w:t>.</w:t>
      </w:r>
    </w:p>
    <w:p w:rsidR="00775A24" w:rsidRDefault="00775A24" w:rsidP="009A243B">
      <w:pPr>
        <w:rPr>
          <w:rFonts w:ascii="Arial" w:hAnsi="Arial" w:cs="Arial"/>
          <w:sz w:val="20"/>
          <w:szCs w:val="24"/>
          <w:lang w:val="en-US" w:bidi="he-IL"/>
        </w:rPr>
      </w:pPr>
      <w:proofErr w:type="gramStart"/>
      <w:r>
        <w:rPr>
          <w:rFonts w:ascii="Arial" w:hAnsi="Arial" w:cs="Arial"/>
          <w:sz w:val="20"/>
          <w:szCs w:val="24"/>
          <w:lang w:val="en-US" w:bidi="he-IL"/>
        </w:rPr>
        <w:t>rebuilds</w:t>
      </w:r>
      <w:proofErr w:type="gramEnd"/>
      <w:r>
        <w:rPr>
          <w:rFonts w:ascii="Arial" w:hAnsi="Arial" w:cs="Arial"/>
          <w:sz w:val="20"/>
          <w:szCs w:val="24"/>
          <w:lang w:val="en-US" w:bidi="he-IL"/>
        </w:rPr>
        <w:t xml:space="preserve"> the high places…reversing the things his father has done. Worshipping the stars moons planets</w:t>
      </w:r>
      <w:r w:rsidR="00CC733B">
        <w:rPr>
          <w:rFonts w:ascii="Arial" w:hAnsi="Arial" w:cs="Arial"/>
          <w:sz w:val="20"/>
          <w:szCs w:val="24"/>
          <w:lang w:val="en-US" w:bidi="he-IL"/>
        </w:rPr>
        <w:t>… they become more evil than the Canaanites.</w:t>
      </w:r>
    </w:p>
    <w:p w:rsidR="0088758F" w:rsidRDefault="0088758F" w:rsidP="0088758F">
      <w:pPr>
        <w:autoSpaceDE w:val="0"/>
        <w:autoSpaceDN w:val="0"/>
        <w:adjustRightInd w:val="0"/>
        <w:spacing w:after="0" w:line="240" w:lineRule="auto"/>
        <w:rPr>
          <w:rFonts w:ascii="Arial" w:hAnsi="Arial" w:cs="Arial"/>
          <w:sz w:val="20"/>
          <w:szCs w:val="20"/>
          <w:lang w:val="en-US"/>
        </w:rPr>
      </w:pPr>
    </w:p>
    <w:p w:rsidR="0088758F" w:rsidRDefault="0088758F" w:rsidP="0088758F">
      <w:pPr>
        <w:autoSpaceDE w:val="0"/>
        <w:autoSpaceDN w:val="0"/>
        <w:adjustRightInd w:val="0"/>
        <w:spacing w:after="0" w:line="240" w:lineRule="auto"/>
        <w:rPr>
          <w:rFonts w:ascii="System" w:hAnsi="System" w:cs="System"/>
          <w:b/>
          <w:bCs/>
          <w:sz w:val="20"/>
          <w:szCs w:val="20"/>
        </w:rPr>
      </w:pPr>
      <w:r>
        <w:rPr>
          <w:rFonts w:ascii="Arial" w:hAnsi="Arial" w:cs="Arial"/>
          <w:sz w:val="20"/>
          <w:szCs w:val="20"/>
          <w:vertAlign w:val="superscript"/>
          <w:lang w:val="en-US"/>
        </w:rPr>
        <w:t xml:space="preserve">ESV </w:t>
      </w:r>
      <w:r>
        <w:rPr>
          <w:rFonts w:ascii="Arial" w:hAnsi="Arial" w:cs="Arial"/>
          <w:b/>
          <w:bCs/>
          <w:sz w:val="20"/>
          <w:szCs w:val="20"/>
          <w:lang w:val="en-US"/>
        </w:rPr>
        <w:t>2 Kings 21:11</w:t>
      </w:r>
      <w:r>
        <w:rPr>
          <w:rFonts w:ascii="Arial" w:hAnsi="Arial" w:cs="Arial"/>
          <w:sz w:val="20"/>
          <w:szCs w:val="20"/>
          <w:lang w:val="en-US"/>
        </w:rPr>
        <w:t xml:space="preserve"> "Because Manasseh king of Judah has committed these abominations and has done things more evil than all that the Amorites did, who were before him, and </w:t>
      </w:r>
      <w:r w:rsidRPr="0088758F">
        <w:rPr>
          <w:rFonts w:ascii="Arial" w:hAnsi="Arial" w:cs="Arial"/>
          <w:b/>
          <w:sz w:val="20"/>
          <w:szCs w:val="20"/>
          <w:lang w:val="en-US"/>
        </w:rPr>
        <w:t>has made Judah also to sin with his idols,</w:t>
      </w:r>
    </w:p>
    <w:p w:rsidR="00AE17C0" w:rsidRDefault="00AE17C0" w:rsidP="009A243B">
      <w:pPr>
        <w:rPr>
          <w:rFonts w:ascii="Arial" w:hAnsi="Arial" w:cs="Arial"/>
          <w:sz w:val="20"/>
          <w:szCs w:val="24"/>
          <w:lang w:val="en-US" w:bidi="he-IL"/>
        </w:rPr>
      </w:pPr>
    </w:p>
    <w:p w:rsidR="0088758F" w:rsidRDefault="0088758F" w:rsidP="0088758F">
      <w:pPr>
        <w:jc w:val="center"/>
        <w:rPr>
          <w:rFonts w:ascii="Arial" w:hAnsi="Arial" w:cs="Arial"/>
          <w:sz w:val="20"/>
          <w:szCs w:val="24"/>
          <w:lang w:val="en-US" w:bidi="he-IL"/>
        </w:rPr>
      </w:pPr>
      <w:r>
        <w:rPr>
          <w:rFonts w:ascii="Arial" w:hAnsi="Arial" w:cs="Arial"/>
          <w:sz w:val="20"/>
          <w:szCs w:val="24"/>
          <w:lang w:val="en-US" w:bidi="he-IL"/>
        </w:rPr>
        <w:t>Josiah</w:t>
      </w:r>
    </w:p>
    <w:p w:rsidR="0088758F" w:rsidRDefault="0088758F" w:rsidP="0088758F">
      <w:pPr>
        <w:jc w:val="center"/>
        <w:rPr>
          <w:rFonts w:ascii="Arial" w:hAnsi="Arial" w:cs="Arial"/>
          <w:sz w:val="20"/>
          <w:szCs w:val="24"/>
          <w:lang w:val="en-US" w:bidi="he-IL"/>
        </w:rPr>
      </w:pPr>
      <w:r>
        <w:rPr>
          <w:rFonts w:ascii="Arial" w:hAnsi="Arial" w:cs="Arial"/>
          <w:sz w:val="20"/>
          <w:szCs w:val="24"/>
          <w:lang w:val="en-US" w:bidi="he-IL"/>
        </w:rPr>
        <w:t>640-689</w:t>
      </w:r>
    </w:p>
    <w:p w:rsidR="000E31FC" w:rsidRDefault="0088758F" w:rsidP="009A243B">
      <w:pPr>
        <w:rPr>
          <w:rFonts w:ascii="Arial" w:hAnsi="Arial" w:cs="Arial"/>
          <w:sz w:val="20"/>
          <w:szCs w:val="24"/>
          <w:lang w:val="en-US" w:bidi="he-IL"/>
        </w:rPr>
      </w:pPr>
      <w:r>
        <w:rPr>
          <w:rFonts w:ascii="Arial" w:hAnsi="Arial" w:cs="Arial"/>
          <w:sz w:val="20"/>
          <w:szCs w:val="24"/>
          <w:lang w:val="en-US" w:bidi="he-IL"/>
        </w:rPr>
        <w:t xml:space="preserve">Huge </w:t>
      </w:r>
      <w:r w:rsidR="00F47EA1">
        <w:rPr>
          <w:rFonts w:ascii="Arial" w:hAnsi="Arial" w:cs="Arial"/>
          <w:sz w:val="20"/>
          <w:szCs w:val="24"/>
          <w:lang w:val="en-US" w:bidi="he-IL"/>
        </w:rPr>
        <w:t xml:space="preserve">swing from Manasseh </w:t>
      </w:r>
      <w:r>
        <w:rPr>
          <w:rFonts w:ascii="Arial" w:hAnsi="Arial" w:cs="Arial"/>
          <w:sz w:val="20"/>
          <w:szCs w:val="24"/>
          <w:lang w:val="en-US" w:bidi="he-IL"/>
        </w:rPr>
        <w:t xml:space="preserve">reforms, because Assyria has internal struggles and </w:t>
      </w:r>
      <w:proofErr w:type="spellStart"/>
      <w:r>
        <w:rPr>
          <w:rFonts w:ascii="Arial" w:hAnsi="Arial" w:cs="Arial"/>
          <w:sz w:val="20"/>
          <w:szCs w:val="24"/>
          <w:lang w:val="en-US" w:bidi="he-IL"/>
        </w:rPr>
        <w:t>Egyipt</w:t>
      </w:r>
      <w:proofErr w:type="spellEnd"/>
      <w:r>
        <w:rPr>
          <w:rFonts w:ascii="Arial" w:hAnsi="Arial" w:cs="Arial"/>
          <w:sz w:val="20"/>
          <w:szCs w:val="24"/>
          <w:lang w:val="en-US" w:bidi="he-IL"/>
        </w:rPr>
        <w:t xml:space="preserve"> is helping Assyria against Babylon, so Judah is left alone and becomes free to carry out internal reforms freely.</w:t>
      </w:r>
    </w:p>
    <w:p w:rsidR="0088758F" w:rsidRDefault="00F47EA1" w:rsidP="009A243B">
      <w:pPr>
        <w:rPr>
          <w:rFonts w:ascii="Arial" w:hAnsi="Arial" w:cs="Arial"/>
          <w:sz w:val="20"/>
          <w:szCs w:val="24"/>
          <w:lang w:val="en-US" w:bidi="he-IL"/>
        </w:rPr>
      </w:pPr>
      <w:r>
        <w:rPr>
          <w:rFonts w:ascii="Arial" w:hAnsi="Arial" w:cs="Arial"/>
          <w:sz w:val="20"/>
          <w:szCs w:val="24"/>
          <w:lang w:val="en-US" w:bidi="he-IL"/>
        </w:rPr>
        <w:t>Josiah wanted to repair the house of the Lord.</w:t>
      </w:r>
      <w:r w:rsidR="009448DD">
        <w:rPr>
          <w:rFonts w:ascii="Arial" w:hAnsi="Arial" w:cs="Arial"/>
          <w:sz w:val="20"/>
          <w:szCs w:val="24"/>
          <w:lang w:val="en-US" w:bidi="he-IL"/>
        </w:rPr>
        <w:t xml:space="preserve"> </w:t>
      </w:r>
      <w:proofErr w:type="spellStart"/>
      <w:proofErr w:type="gramStart"/>
      <w:r w:rsidR="009448DD">
        <w:rPr>
          <w:rFonts w:ascii="Arial" w:hAnsi="Arial" w:cs="Arial"/>
          <w:sz w:val="20"/>
          <w:szCs w:val="24"/>
          <w:lang w:val="en-US" w:bidi="he-IL"/>
        </w:rPr>
        <w:t>Disscussing</w:t>
      </w:r>
      <w:proofErr w:type="spellEnd"/>
      <w:r w:rsidR="009448DD">
        <w:rPr>
          <w:rFonts w:ascii="Arial" w:hAnsi="Arial" w:cs="Arial"/>
          <w:sz w:val="20"/>
          <w:szCs w:val="24"/>
          <w:lang w:val="en-US" w:bidi="he-IL"/>
        </w:rPr>
        <w:t xml:space="preserve"> financial matters.</w:t>
      </w:r>
      <w:proofErr w:type="gramEnd"/>
      <w:r w:rsidR="009448DD">
        <w:rPr>
          <w:rFonts w:ascii="Arial" w:hAnsi="Arial" w:cs="Arial"/>
          <w:sz w:val="20"/>
          <w:szCs w:val="24"/>
          <w:lang w:val="en-US" w:bidi="he-IL"/>
        </w:rPr>
        <w:t xml:space="preserve"> And they find the Law.</w:t>
      </w:r>
      <w:r w:rsidR="005E19C8">
        <w:rPr>
          <w:rFonts w:ascii="Arial" w:hAnsi="Arial" w:cs="Arial"/>
          <w:sz w:val="20"/>
          <w:szCs w:val="24"/>
          <w:lang w:val="en-US" w:bidi="he-IL"/>
        </w:rPr>
        <w:t xml:space="preserve"> Book of the Law always refers to Deuteronomy.</w:t>
      </w:r>
    </w:p>
    <w:p w:rsidR="00924195" w:rsidRDefault="00924195" w:rsidP="009A243B">
      <w:pPr>
        <w:rPr>
          <w:rFonts w:ascii="Arial" w:hAnsi="Arial" w:cs="Arial"/>
          <w:sz w:val="20"/>
          <w:szCs w:val="24"/>
          <w:lang w:val="en-US" w:bidi="he-IL"/>
        </w:rPr>
      </w:pPr>
      <w:r>
        <w:rPr>
          <w:rFonts w:ascii="Arial" w:hAnsi="Arial" w:cs="Arial"/>
          <w:sz w:val="20"/>
          <w:szCs w:val="24"/>
          <w:lang w:val="en-US" w:bidi="he-IL"/>
        </w:rPr>
        <w:t>How long the book was hidden?</w:t>
      </w:r>
    </w:p>
    <w:p w:rsidR="00924195" w:rsidRDefault="00924195" w:rsidP="009A243B">
      <w:pPr>
        <w:rPr>
          <w:rFonts w:ascii="Arial" w:hAnsi="Arial" w:cs="Arial"/>
          <w:sz w:val="20"/>
          <w:szCs w:val="24"/>
          <w:lang w:val="en-US" w:bidi="he-IL"/>
        </w:rPr>
      </w:pPr>
      <w:r>
        <w:rPr>
          <w:rFonts w:ascii="Arial" w:hAnsi="Arial" w:cs="Arial"/>
          <w:sz w:val="20"/>
          <w:szCs w:val="24"/>
          <w:lang w:val="en-US" w:bidi="he-IL"/>
        </w:rPr>
        <w:t>Hezekiah did have the book of the Law.</w:t>
      </w:r>
    </w:p>
    <w:p w:rsidR="00411F8F" w:rsidRDefault="00411F8F" w:rsidP="009A243B">
      <w:pPr>
        <w:rPr>
          <w:rFonts w:ascii="Arial" w:hAnsi="Arial" w:cs="Arial"/>
          <w:sz w:val="20"/>
          <w:szCs w:val="24"/>
          <w:lang w:val="en-US" w:bidi="he-IL"/>
        </w:rPr>
      </w:pPr>
    </w:p>
    <w:p w:rsidR="002944D0" w:rsidRDefault="00634990" w:rsidP="009A243B">
      <w:pPr>
        <w:rPr>
          <w:rFonts w:ascii="Arial" w:hAnsi="Arial" w:cs="Arial"/>
          <w:sz w:val="20"/>
          <w:szCs w:val="24"/>
          <w:lang w:val="en-US" w:bidi="he-IL"/>
        </w:rPr>
      </w:pPr>
      <w:r>
        <w:rPr>
          <w:rFonts w:ascii="Arial" w:hAnsi="Arial" w:cs="Arial"/>
          <w:sz w:val="20"/>
          <w:szCs w:val="24"/>
          <w:lang w:val="en-US" w:bidi="he-IL"/>
        </w:rPr>
        <w:t>An interesting archeological website:</w:t>
      </w:r>
    </w:p>
    <w:p w:rsidR="002944D0" w:rsidRDefault="00FC44AF" w:rsidP="009A243B">
      <w:pPr>
        <w:rPr>
          <w:rFonts w:ascii="Arial" w:hAnsi="Arial" w:cs="Arial"/>
          <w:sz w:val="20"/>
          <w:szCs w:val="24"/>
          <w:lang w:val="en-US" w:bidi="he-IL"/>
        </w:rPr>
      </w:pPr>
      <w:hyperlink r:id="rId8" w:history="1">
        <w:r w:rsidR="002944D0" w:rsidRPr="00DE5CE9">
          <w:rPr>
            <w:rStyle w:val="Hyperlink"/>
            <w:rFonts w:ascii="Arial" w:hAnsi="Arial" w:cs="Arial"/>
            <w:sz w:val="20"/>
            <w:szCs w:val="24"/>
            <w:lang w:val="en-US" w:bidi="he-IL"/>
          </w:rPr>
          <w:t>http://fontes.lstc.edu/~rklein/Documents/judah.htm</w:t>
        </w:r>
      </w:hyperlink>
    </w:p>
    <w:p w:rsidR="002944D0" w:rsidRDefault="002944D0" w:rsidP="002944D0">
      <w:pPr>
        <w:pStyle w:val="Heading2"/>
        <w:jc w:val="center"/>
        <w:rPr>
          <w:rFonts w:ascii="Arial" w:hAnsi="Arial" w:cs="Arial"/>
        </w:rPr>
      </w:pPr>
      <w:r>
        <w:rPr>
          <w:rFonts w:ascii="Arial" w:hAnsi="Arial" w:cs="Arial"/>
        </w:rPr>
        <w:t>Judah (Hezekiah 726-697/6 [continued] to the beginning of Josiah 640-609)</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2754"/>
        <w:gridCol w:w="3284"/>
        <w:gridCol w:w="3302"/>
      </w:tblGrid>
      <w:tr w:rsidR="002944D0" w:rsidTr="002944D0">
        <w:trPr>
          <w:tblCellSpacing w:w="7" w:type="dxa"/>
        </w:trPr>
        <w:tc>
          <w:tcPr>
            <w:tcW w:w="1650" w:type="pct"/>
            <w:tcBorders>
              <w:top w:val="outset" w:sz="6" w:space="0" w:color="auto"/>
              <w:left w:val="outset" w:sz="6" w:space="0" w:color="auto"/>
              <w:bottom w:val="outset" w:sz="6" w:space="0" w:color="auto"/>
              <w:right w:val="outset" w:sz="6" w:space="0" w:color="auto"/>
            </w:tcBorders>
            <w:hideMark/>
          </w:tcPr>
          <w:p w:rsidR="002944D0" w:rsidRDefault="002944D0">
            <w:pPr>
              <w:pStyle w:val="NormalWeb"/>
            </w:pPr>
            <w:r>
              <w:rPr>
                <w:rFonts w:ascii="Arial" w:hAnsi="Arial" w:cs="Arial"/>
                <w:b/>
                <w:bCs/>
                <w:i/>
                <w:iCs/>
              </w:rPr>
              <w:t>Egypt</w:t>
            </w:r>
          </w:p>
        </w:tc>
        <w:tc>
          <w:tcPr>
            <w:tcW w:w="1650" w:type="pct"/>
            <w:tcBorders>
              <w:top w:val="outset" w:sz="6" w:space="0" w:color="auto"/>
              <w:left w:val="outset" w:sz="6" w:space="0" w:color="auto"/>
              <w:bottom w:val="outset" w:sz="6" w:space="0" w:color="auto"/>
              <w:right w:val="outset" w:sz="6" w:space="0" w:color="auto"/>
            </w:tcBorders>
            <w:hideMark/>
          </w:tcPr>
          <w:p w:rsidR="002944D0" w:rsidRDefault="002944D0">
            <w:pPr>
              <w:pStyle w:val="NormalWeb"/>
            </w:pPr>
            <w:r>
              <w:rPr>
                <w:rFonts w:ascii="Arial" w:hAnsi="Arial" w:cs="Arial"/>
                <w:b/>
                <w:bCs/>
                <w:i/>
                <w:iCs/>
              </w:rPr>
              <w:t>Judah</w:t>
            </w:r>
          </w:p>
        </w:tc>
        <w:tc>
          <w:tcPr>
            <w:tcW w:w="1650" w:type="pct"/>
            <w:tcBorders>
              <w:top w:val="outset" w:sz="6" w:space="0" w:color="auto"/>
              <w:left w:val="outset" w:sz="6" w:space="0" w:color="auto"/>
              <w:bottom w:val="outset" w:sz="6" w:space="0" w:color="auto"/>
              <w:right w:val="outset" w:sz="6" w:space="0" w:color="auto"/>
            </w:tcBorders>
            <w:hideMark/>
          </w:tcPr>
          <w:p w:rsidR="002944D0" w:rsidRDefault="002944D0">
            <w:pPr>
              <w:pStyle w:val="NormalWeb"/>
            </w:pPr>
            <w:r>
              <w:rPr>
                <w:rFonts w:ascii="Arial" w:hAnsi="Arial" w:cs="Arial"/>
                <w:b/>
                <w:bCs/>
                <w:i/>
                <w:iCs/>
              </w:rPr>
              <w:t>Assyria/Babylonia/Ammon</w:t>
            </w:r>
          </w:p>
        </w:tc>
      </w:tr>
      <w:tr w:rsidR="002944D0" w:rsidTr="002944D0">
        <w:trPr>
          <w:tblCellSpacing w:w="7" w:type="dxa"/>
        </w:trPr>
        <w:tc>
          <w:tcPr>
            <w:tcW w:w="1650" w:type="pct"/>
            <w:tcBorders>
              <w:top w:val="outset" w:sz="6" w:space="0" w:color="auto"/>
              <w:left w:val="outset" w:sz="6" w:space="0" w:color="auto"/>
              <w:bottom w:val="outset" w:sz="6" w:space="0" w:color="auto"/>
              <w:right w:val="outset" w:sz="6" w:space="0" w:color="auto"/>
            </w:tcBorders>
            <w:hideMark/>
          </w:tcPr>
          <w:p w:rsidR="002944D0" w:rsidRDefault="002944D0">
            <w:pPr>
              <w:pStyle w:val="NormalWeb"/>
              <w:rPr>
                <w:rFonts w:ascii="Arial" w:hAnsi="Arial" w:cs="Arial"/>
              </w:rPr>
            </w:pPr>
            <w:r>
              <w:rPr>
                <w:rFonts w:ascii="Arial" w:hAnsi="Arial" w:cs="Arial"/>
              </w:rPr>
              <w:br/>
            </w:r>
            <w:r>
              <w:rPr>
                <w:rFonts w:ascii="Arial" w:hAnsi="Arial" w:cs="Arial"/>
              </w:rPr>
              <w:br/>
              <w:t xml:space="preserve">Bakenrenef [Bocchoris] (24) 720-715 Burned alive by Shabaka.  </w:t>
            </w:r>
          </w:p>
          <w:p w:rsidR="002944D0" w:rsidRDefault="00FC44AF">
            <w:pPr>
              <w:pStyle w:val="NormalWeb"/>
              <w:rPr>
                <w:rFonts w:ascii="Arial" w:hAnsi="Arial" w:cs="Arial"/>
              </w:rPr>
            </w:pPr>
            <w:hyperlink r:id="rId9" w:history="1">
              <w:r w:rsidR="002944D0">
                <w:rPr>
                  <w:rStyle w:val="Hyperlink"/>
                  <w:rFonts w:ascii="Arial" w:hAnsi="Arial" w:cs="Arial"/>
                </w:rPr>
                <w:t>Shabaka</w:t>
              </w:r>
            </w:hyperlink>
            <w:r w:rsidR="002944D0">
              <w:rPr>
                <w:rFonts w:ascii="Arial" w:hAnsi="Arial" w:cs="Arial"/>
              </w:rPr>
              <w:t xml:space="preserve"> (25) 716-702 </w:t>
            </w:r>
            <w:r w:rsidR="002944D0">
              <w:rPr>
                <w:rFonts w:ascii="Arial" w:hAnsi="Arial" w:cs="Arial"/>
              </w:rPr>
              <w:br/>
            </w:r>
            <w:r w:rsidR="002944D0">
              <w:rPr>
                <w:rFonts w:ascii="Arial" w:hAnsi="Arial" w:cs="Arial"/>
                <w:b/>
                <w:bCs/>
              </w:rPr>
              <w:t>25th or Nubian dynasty</w:t>
            </w:r>
            <w:r w:rsidR="002944D0">
              <w:rPr>
                <w:rFonts w:ascii="Arial" w:hAnsi="Arial" w:cs="Arial"/>
              </w:rPr>
              <w:t xml:space="preserve">--situated beyond third cataract of the Nile.  Handed over to Assyrians Yamani, the exiled king of Ashdod. </w:t>
            </w:r>
            <w:r w:rsidR="002944D0">
              <w:rPr>
                <w:rFonts w:ascii="Arial" w:hAnsi="Arial" w:cs="Arial"/>
              </w:rPr>
              <w:br/>
              <w:t> </w:t>
            </w:r>
          </w:p>
          <w:p w:rsidR="002944D0" w:rsidRDefault="002944D0">
            <w:pPr>
              <w:pStyle w:val="NormalWeb"/>
              <w:jc w:val="center"/>
              <w:rPr>
                <w:rFonts w:ascii="Arial" w:hAnsi="Arial" w:cs="Arial"/>
              </w:rPr>
            </w:pPr>
            <w:r>
              <w:rPr>
                <w:rFonts w:ascii="Arial" w:hAnsi="Arial" w:cs="Arial"/>
                <w:noProof/>
                <w:color w:val="0000FF"/>
              </w:rPr>
              <w:drawing>
                <wp:inline distT="0" distB="0" distL="0" distR="0">
                  <wp:extent cx="952500" cy="864235"/>
                  <wp:effectExtent l="19050" t="0" r="0" b="0"/>
                  <wp:docPr id="7" name="Picture 7" descr="http://fontes.lstc.edu/%7Erklein/images4/shabaka2_small.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ontes.lstc.edu/%7Erklein/images4/shabaka2_small.jpg">
                            <a:hlinkClick r:id="rId10"/>
                          </pic:cNvPr>
                          <pic:cNvPicPr>
                            <a:picLocks noChangeAspect="1" noChangeArrowheads="1"/>
                          </pic:cNvPicPr>
                        </pic:nvPicPr>
                        <pic:blipFill>
                          <a:blip r:embed="rId11" cstate="print"/>
                          <a:srcRect/>
                          <a:stretch>
                            <a:fillRect/>
                          </a:stretch>
                        </pic:blipFill>
                        <pic:spPr bwMode="auto">
                          <a:xfrm>
                            <a:off x="0" y="0"/>
                            <a:ext cx="952500" cy="864235"/>
                          </a:xfrm>
                          <a:prstGeom prst="rect">
                            <a:avLst/>
                          </a:prstGeom>
                          <a:noFill/>
                          <a:ln w="9525">
                            <a:noFill/>
                            <a:miter lim="800000"/>
                            <a:headEnd/>
                            <a:tailEnd/>
                          </a:ln>
                        </pic:spPr>
                      </pic:pic>
                    </a:graphicData>
                  </a:graphic>
                </wp:inline>
              </w:drawing>
            </w:r>
            <w:r>
              <w:rPr>
                <w:rFonts w:ascii="Arial" w:hAnsi="Arial" w:cs="Arial"/>
              </w:rPr>
              <w:br/>
            </w:r>
            <w:r>
              <w:rPr>
                <w:rFonts w:ascii="Arial" w:hAnsi="Arial" w:cs="Arial"/>
                <w:sz w:val="15"/>
                <w:szCs w:val="15"/>
              </w:rPr>
              <w:t>Shabaka</w:t>
            </w:r>
          </w:p>
          <w:p w:rsidR="002944D0" w:rsidRDefault="00FC44AF">
            <w:pPr>
              <w:pStyle w:val="NormalWeb"/>
              <w:jc w:val="center"/>
              <w:rPr>
                <w:rFonts w:ascii="Arial" w:hAnsi="Arial" w:cs="Arial"/>
              </w:rPr>
            </w:pPr>
            <w:hyperlink r:id="rId12" w:history="1">
              <w:r w:rsidR="002944D0">
                <w:rPr>
                  <w:rFonts w:ascii="Arial" w:hAnsi="Arial" w:cs="Arial"/>
                  <w:noProof/>
                </w:rPr>
                <w:drawing>
                  <wp:anchor distT="0" distB="0" distL="0" distR="0" simplePos="0" relativeHeight="251656704" behindDoc="0" locked="0" layoutInCell="1" allowOverlap="0">
                    <wp:simplePos x="0" y="0"/>
                    <wp:positionH relativeFrom="column">
                      <wp:align>left</wp:align>
                    </wp:positionH>
                    <wp:positionV relativeFrom="line">
                      <wp:posOffset>0</wp:posOffset>
                    </wp:positionV>
                    <wp:extent cx="1095375" cy="952500"/>
                    <wp:effectExtent l="19050" t="0" r="9525" b="0"/>
                    <wp:wrapSquare wrapText="bothSides"/>
                    <wp:docPr id="5" name="Picture 2" descr="Decovb.jpg (38047 byte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covb.jpg (38047 bytes)">
                              <a:hlinkClick r:id="rId13"/>
                            </pic:cNvPr>
                            <pic:cNvPicPr>
                              <a:picLocks noChangeAspect="1" noChangeArrowheads="1"/>
                            </pic:cNvPicPr>
                          </pic:nvPicPr>
                          <pic:blipFill>
                            <a:blip r:embed="rId14" cstate="print"/>
                            <a:srcRect/>
                            <a:stretch>
                              <a:fillRect/>
                            </a:stretch>
                          </pic:blipFill>
                          <pic:spPr bwMode="auto">
                            <a:xfrm>
                              <a:off x="0" y="0"/>
                              <a:ext cx="1095375" cy="952500"/>
                            </a:xfrm>
                            <a:prstGeom prst="rect">
                              <a:avLst/>
                            </a:prstGeom>
                            <a:noFill/>
                            <a:ln w="9525">
                              <a:noFill/>
                              <a:miter lim="800000"/>
                              <a:headEnd/>
                              <a:tailEnd/>
                            </a:ln>
                          </pic:spPr>
                        </pic:pic>
                      </a:graphicData>
                    </a:graphic>
                  </wp:anchor>
                </w:drawing>
              </w:r>
            </w:hyperlink>
          </w:p>
          <w:p w:rsidR="002944D0" w:rsidRDefault="002944D0">
            <w:pPr>
              <w:pStyle w:val="NormalWeb"/>
              <w:jc w:val="center"/>
              <w:rPr>
                <w:rFonts w:ascii="Arial" w:hAnsi="Arial" w:cs="Arial"/>
              </w:rPr>
            </w:pPr>
            <w:r>
              <w:rPr>
                <w:rFonts w:ascii="Arial" w:hAnsi="Arial" w:cs="Arial"/>
              </w:rPr>
              <w:t> </w:t>
            </w:r>
          </w:p>
          <w:p w:rsidR="002944D0" w:rsidRDefault="002944D0">
            <w:pPr>
              <w:pStyle w:val="NormalWeb"/>
              <w:rPr>
                <w:rFonts w:ascii="Arial" w:hAnsi="Arial" w:cs="Arial"/>
              </w:rPr>
            </w:pPr>
            <w:r>
              <w:rPr>
                <w:rFonts w:ascii="Arial" w:hAnsi="Arial" w:cs="Arial"/>
                <w:sz w:val="15"/>
                <w:szCs w:val="15"/>
              </w:rPr>
              <w:t>Belonging to Hezekiah (the son of) Ahaz, king of Judah</w:t>
            </w:r>
            <w:r>
              <w:rPr>
                <w:rFonts w:ascii="Arial" w:hAnsi="Arial" w:cs="Arial"/>
              </w:rPr>
              <w:t xml:space="preserve"> </w:t>
            </w:r>
            <w:r>
              <w:rPr>
                <w:rFonts w:ascii="Arial" w:hAnsi="Arial" w:cs="Arial"/>
                <w:sz w:val="15"/>
                <w:szCs w:val="15"/>
              </w:rPr>
              <w:t>Winged solar disk and two ankh symbols.</w:t>
            </w:r>
          </w:p>
          <w:p w:rsidR="002944D0" w:rsidRDefault="002944D0">
            <w:pPr>
              <w:pStyle w:val="NormalWeb"/>
              <w:rPr>
                <w:rFonts w:ascii="Arial" w:hAnsi="Arial" w:cs="Arial"/>
              </w:rPr>
            </w:pPr>
            <w:r>
              <w:rPr>
                <w:rFonts w:ascii="Arial" w:hAnsi="Arial" w:cs="Arial"/>
              </w:rPr>
              <w:t> </w:t>
            </w:r>
          </w:p>
          <w:p w:rsidR="002944D0" w:rsidRDefault="00FC44AF">
            <w:pPr>
              <w:pStyle w:val="NormalWeb"/>
              <w:rPr>
                <w:rFonts w:ascii="Arial" w:hAnsi="Arial" w:cs="Arial"/>
              </w:rPr>
            </w:pPr>
            <w:hyperlink r:id="rId15" w:history="1">
              <w:r w:rsidR="002944D0">
                <w:rPr>
                  <w:rStyle w:val="Hyperlink"/>
                  <w:rFonts w:ascii="Arial" w:hAnsi="Arial" w:cs="Arial"/>
                </w:rPr>
                <w:t>Shabaka Stone containing Memphite Theology</w:t>
              </w:r>
            </w:hyperlink>
            <w:r w:rsidR="002944D0">
              <w:rPr>
                <w:rFonts w:ascii="Arial" w:hAnsi="Arial" w:cs="Arial"/>
              </w:rPr>
              <w:t>  Memphis Triad:  Ptah, Sekhmet, and Nefertem</w:t>
            </w:r>
          </w:p>
          <w:p w:rsidR="002944D0" w:rsidRDefault="002944D0">
            <w:pPr>
              <w:pStyle w:val="NormalWeb"/>
              <w:jc w:val="center"/>
            </w:pPr>
            <w:r>
              <w:rPr>
                <w:rFonts w:ascii="Arial" w:hAnsi="Arial" w:cs="Arial"/>
                <w:noProof/>
                <w:color w:val="0000FF"/>
              </w:rPr>
              <w:drawing>
                <wp:inline distT="0" distB="0" distL="0" distR="0">
                  <wp:extent cx="952500" cy="649605"/>
                  <wp:effectExtent l="19050" t="0" r="0" b="0"/>
                  <wp:docPr id="8" name="Picture 8" descr="http://fontes.lstc.edu/%7Erklein/Images6/shabaka_small.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ontes.lstc.edu/%7Erklein/Images6/shabaka_small.jpg">
                            <a:hlinkClick r:id="rId16"/>
                          </pic:cNvPr>
                          <pic:cNvPicPr>
                            <a:picLocks noChangeAspect="1" noChangeArrowheads="1"/>
                          </pic:cNvPicPr>
                        </pic:nvPicPr>
                        <pic:blipFill>
                          <a:blip r:embed="rId17" cstate="print"/>
                          <a:srcRect/>
                          <a:stretch>
                            <a:fillRect/>
                          </a:stretch>
                        </pic:blipFill>
                        <pic:spPr bwMode="auto">
                          <a:xfrm>
                            <a:off x="0" y="0"/>
                            <a:ext cx="952500" cy="649605"/>
                          </a:xfrm>
                          <a:prstGeom prst="rect">
                            <a:avLst/>
                          </a:prstGeom>
                          <a:noFill/>
                          <a:ln w="9525">
                            <a:noFill/>
                            <a:miter lim="800000"/>
                            <a:headEnd/>
                            <a:tailEnd/>
                          </a:ln>
                        </pic:spPr>
                      </pic:pic>
                    </a:graphicData>
                  </a:graphic>
                </wp:inline>
              </w:drawing>
            </w:r>
            <w:r>
              <w:rPr>
                <w:rFonts w:ascii="Arial" w:hAnsi="Arial" w:cs="Arial"/>
              </w:rPr>
              <w:br/>
            </w:r>
            <w:r>
              <w:rPr>
                <w:rFonts w:ascii="Arial" w:hAnsi="Arial" w:cs="Arial"/>
                <w:sz w:val="15"/>
                <w:szCs w:val="15"/>
              </w:rPr>
              <w:t>Stone copy of a papyrus from the Old Kingdom</w:t>
            </w:r>
            <w:r>
              <w:rPr>
                <w:rFonts w:ascii="Arial" w:hAnsi="Arial" w:cs="Arial"/>
              </w:rPr>
              <w:br/>
              <w:t> </w:t>
            </w:r>
          </w:p>
        </w:tc>
        <w:tc>
          <w:tcPr>
            <w:tcW w:w="1650" w:type="pct"/>
            <w:tcBorders>
              <w:top w:val="outset" w:sz="6" w:space="0" w:color="auto"/>
              <w:left w:val="outset" w:sz="6" w:space="0" w:color="auto"/>
              <w:bottom w:val="outset" w:sz="6" w:space="0" w:color="auto"/>
              <w:right w:val="outset" w:sz="6" w:space="0" w:color="auto"/>
            </w:tcBorders>
            <w:hideMark/>
          </w:tcPr>
          <w:p w:rsidR="002944D0" w:rsidRDefault="002944D0">
            <w:pPr>
              <w:pStyle w:val="NormalWeb"/>
              <w:rPr>
                <w:rFonts w:ascii="Arial" w:hAnsi="Arial" w:cs="Arial"/>
              </w:rPr>
            </w:pPr>
            <w:r>
              <w:rPr>
                <w:rFonts w:ascii="Arial" w:hAnsi="Arial" w:cs="Arial"/>
              </w:rPr>
              <w:lastRenderedPageBreak/>
              <w:t xml:space="preserve">Hezekiah (cont.) 726-697/96 </w:t>
            </w:r>
          </w:p>
          <w:p w:rsidR="002944D0" w:rsidRDefault="002944D0">
            <w:pPr>
              <w:pStyle w:val="NormalWeb"/>
              <w:jc w:val="center"/>
              <w:rPr>
                <w:rFonts w:ascii="Arial" w:hAnsi="Arial" w:cs="Arial"/>
              </w:rPr>
            </w:pPr>
            <w:r>
              <w:rPr>
                <w:rFonts w:ascii="Arial" w:hAnsi="Arial" w:cs="Arial"/>
                <w:noProof/>
              </w:rPr>
              <w:drawing>
                <wp:inline distT="0" distB="0" distL="0" distR="0">
                  <wp:extent cx="983615" cy="1028065"/>
                  <wp:effectExtent l="19050" t="0" r="6985" b="0"/>
                  <wp:docPr id="9" name="Picture 9" descr="http://fontes.lstc.edu/%7Erklein/images/Dhe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ontes.lstc.edu/%7Erklein/images/Dhez1.jpg"/>
                          <pic:cNvPicPr>
                            <a:picLocks noChangeAspect="1" noChangeArrowheads="1"/>
                          </pic:cNvPicPr>
                        </pic:nvPicPr>
                        <pic:blipFill>
                          <a:blip r:embed="rId18" cstate="print"/>
                          <a:srcRect/>
                          <a:stretch>
                            <a:fillRect/>
                          </a:stretch>
                        </pic:blipFill>
                        <pic:spPr bwMode="auto">
                          <a:xfrm>
                            <a:off x="0" y="0"/>
                            <a:ext cx="983615" cy="1028065"/>
                          </a:xfrm>
                          <a:prstGeom prst="rect">
                            <a:avLst/>
                          </a:prstGeom>
                          <a:noFill/>
                          <a:ln w="9525">
                            <a:noFill/>
                            <a:miter lim="800000"/>
                            <a:headEnd/>
                            <a:tailEnd/>
                          </a:ln>
                        </pic:spPr>
                      </pic:pic>
                    </a:graphicData>
                  </a:graphic>
                </wp:inline>
              </w:drawing>
            </w:r>
          </w:p>
          <w:p w:rsidR="002944D0" w:rsidRDefault="002944D0">
            <w:pPr>
              <w:pStyle w:val="NormalWeb"/>
              <w:jc w:val="center"/>
              <w:rPr>
                <w:rFonts w:ascii="Arial" w:hAnsi="Arial" w:cs="Arial"/>
              </w:rPr>
            </w:pPr>
            <w:r>
              <w:rPr>
                <w:rFonts w:ascii="Arial" w:hAnsi="Arial" w:cs="Arial"/>
                <w:sz w:val="15"/>
                <w:szCs w:val="15"/>
              </w:rPr>
              <w:t>Belonging to Jehozarah son of Hilkiah, servant of Hezekiah</w:t>
            </w:r>
            <w:r>
              <w:rPr>
                <w:rFonts w:ascii="Arial" w:hAnsi="Arial" w:cs="Arial"/>
              </w:rPr>
              <w:t xml:space="preserve"> </w:t>
            </w:r>
          </w:p>
          <w:p w:rsidR="002944D0" w:rsidRDefault="002944D0">
            <w:pPr>
              <w:pStyle w:val="NormalWeb"/>
              <w:jc w:val="center"/>
              <w:rPr>
                <w:rFonts w:ascii="Arial" w:hAnsi="Arial" w:cs="Arial"/>
              </w:rPr>
            </w:pPr>
            <w:r>
              <w:rPr>
                <w:rFonts w:ascii="Arial" w:hAnsi="Arial" w:cs="Arial"/>
                <w:noProof/>
              </w:rPr>
              <w:drawing>
                <wp:inline distT="0" distB="0" distL="0" distR="0">
                  <wp:extent cx="914400" cy="1103630"/>
                  <wp:effectExtent l="19050" t="0" r="0" b="0"/>
                  <wp:docPr id="10" name="Picture 10" descr="http://fontes.lstc.edu/%7Erklein/images/Dhe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ontes.lstc.edu/%7Erklein/images/Dhez2.jpg"/>
                          <pic:cNvPicPr>
                            <a:picLocks noChangeAspect="1" noChangeArrowheads="1"/>
                          </pic:cNvPicPr>
                        </pic:nvPicPr>
                        <pic:blipFill>
                          <a:blip r:embed="rId19" cstate="print"/>
                          <a:srcRect/>
                          <a:stretch>
                            <a:fillRect/>
                          </a:stretch>
                        </pic:blipFill>
                        <pic:spPr bwMode="auto">
                          <a:xfrm>
                            <a:off x="0" y="0"/>
                            <a:ext cx="914400" cy="1103630"/>
                          </a:xfrm>
                          <a:prstGeom prst="rect">
                            <a:avLst/>
                          </a:prstGeom>
                          <a:noFill/>
                          <a:ln w="9525">
                            <a:noFill/>
                            <a:miter lim="800000"/>
                            <a:headEnd/>
                            <a:tailEnd/>
                          </a:ln>
                        </pic:spPr>
                      </pic:pic>
                    </a:graphicData>
                  </a:graphic>
                </wp:inline>
              </w:drawing>
            </w:r>
          </w:p>
          <w:p w:rsidR="002944D0" w:rsidRDefault="002944D0">
            <w:pPr>
              <w:pStyle w:val="NormalWeb"/>
              <w:jc w:val="center"/>
              <w:rPr>
                <w:rFonts w:ascii="Arial" w:hAnsi="Arial" w:cs="Arial"/>
              </w:rPr>
            </w:pPr>
            <w:r>
              <w:rPr>
                <w:rFonts w:ascii="Arial" w:hAnsi="Arial" w:cs="Arial"/>
                <w:sz w:val="15"/>
                <w:szCs w:val="15"/>
              </w:rPr>
              <w:t>Azariah son of Jehoah, the servant of Hezekiah</w:t>
            </w:r>
          </w:p>
          <w:p w:rsidR="002944D0" w:rsidRDefault="002944D0">
            <w:pPr>
              <w:pStyle w:val="NormalWeb"/>
              <w:jc w:val="center"/>
              <w:rPr>
                <w:rFonts w:ascii="Arial" w:hAnsi="Arial" w:cs="Arial"/>
              </w:rPr>
            </w:pPr>
            <w:r>
              <w:rPr>
                <w:rFonts w:ascii="Arial" w:hAnsi="Arial" w:cs="Arial"/>
                <w:noProof/>
              </w:rPr>
              <w:lastRenderedPageBreak/>
              <w:drawing>
                <wp:inline distT="0" distB="0" distL="0" distR="0">
                  <wp:extent cx="725170" cy="838835"/>
                  <wp:effectExtent l="19050" t="0" r="0" b="0"/>
                  <wp:docPr id="11" name="Picture 11" descr="http://fontes.lstc.edu/%7Erklein/images/Doml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ontes.lstc.edu/%7Erklein/images/Domla1.jpg"/>
                          <pic:cNvPicPr>
                            <a:picLocks noChangeAspect="1" noChangeArrowheads="1"/>
                          </pic:cNvPicPr>
                        </pic:nvPicPr>
                        <pic:blipFill>
                          <a:blip r:embed="rId20" cstate="print"/>
                          <a:srcRect/>
                          <a:stretch>
                            <a:fillRect/>
                          </a:stretch>
                        </pic:blipFill>
                        <pic:spPr bwMode="auto">
                          <a:xfrm>
                            <a:off x="0" y="0"/>
                            <a:ext cx="725170" cy="838835"/>
                          </a:xfrm>
                          <a:prstGeom prst="rect">
                            <a:avLst/>
                          </a:prstGeom>
                          <a:noFill/>
                          <a:ln w="9525">
                            <a:noFill/>
                            <a:miter lim="800000"/>
                            <a:headEnd/>
                            <a:tailEnd/>
                          </a:ln>
                        </pic:spPr>
                      </pic:pic>
                    </a:graphicData>
                  </a:graphic>
                </wp:inline>
              </w:drawing>
            </w:r>
          </w:p>
          <w:p w:rsidR="002944D0" w:rsidRDefault="002944D0">
            <w:pPr>
              <w:pStyle w:val="NormalWeb"/>
              <w:jc w:val="center"/>
            </w:pPr>
            <w:r>
              <w:rPr>
                <w:rFonts w:ascii="Arial" w:hAnsi="Arial" w:cs="Arial"/>
                <w:sz w:val="15"/>
                <w:szCs w:val="15"/>
              </w:rPr>
              <w:t>Belonging to Domla, the servant of Hezekiah</w:t>
            </w:r>
          </w:p>
        </w:tc>
        <w:tc>
          <w:tcPr>
            <w:tcW w:w="1650" w:type="pct"/>
            <w:tcBorders>
              <w:top w:val="outset" w:sz="6" w:space="0" w:color="auto"/>
              <w:left w:val="outset" w:sz="6" w:space="0" w:color="auto"/>
              <w:bottom w:val="outset" w:sz="6" w:space="0" w:color="auto"/>
              <w:right w:val="outset" w:sz="6" w:space="0" w:color="auto"/>
            </w:tcBorders>
            <w:hideMark/>
          </w:tcPr>
          <w:p w:rsidR="002944D0" w:rsidRDefault="002944D0">
            <w:pPr>
              <w:pStyle w:val="NormalWeb"/>
              <w:jc w:val="center"/>
              <w:rPr>
                <w:rFonts w:ascii="Arial" w:hAnsi="Arial" w:cs="Arial"/>
              </w:rPr>
            </w:pPr>
            <w:r>
              <w:rPr>
                <w:rFonts w:ascii="Arial" w:hAnsi="Arial" w:cs="Arial"/>
                <w:noProof/>
              </w:rPr>
              <w:lastRenderedPageBreak/>
              <w:drawing>
                <wp:inline distT="0" distB="0" distL="0" distR="0">
                  <wp:extent cx="838835" cy="964565"/>
                  <wp:effectExtent l="19050" t="0" r="0" b="0"/>
                  <wp:docPr id="12" name="Picture 12" descr="http://fontes.lstc.edu/%7Erklein/images/Dhez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fontes.lstc.edu/%7Erklein/images/Dhez3.jpg"/>
                          <pic:cNvPicPr>
                            <a:picLocks noChangeAspect="1" noChangeArrowheads="1"/>
                          </pic:cNvPicPr>
                        </pic:nvPicPr>
                        <pic:blipFill>
                          <a:blip r:embed="rId21" cstate="print"/>
                          <a:srcRect/>
                          <a:stretch>
                            <a:fillRect/>
                          </a:stretch>
                        </pic:blipFill>
                        <pic:spPr bwMode="auto">
                          <a:xfrm>
                            <a:off x="0" y="0"/>
                            <a:ext cx="838835" cy="964565"/>
                          </a:xfrm>
                          <a:prstGeom prst="rect">
                            <a:avLst/>
                          </a:prstGeom>
                          <a:noFill/>
                          <a:ln w="9525">
                            <a:noFill/>
                            <a:miter lim="800000"/>
                            <a:headEnd/>
                            <a:tailEnd/>
                          </a:ln>
                        </pic:spPr>
                      </pic:pic>
                    </a:graphicData>
                  </a:graphic>
                </wp:inline>
              </w:drawing>
            </w:r>
          </w:p>
          <w:p w:rsidR="002944D0" w:rsidRDefault="002944D0">
            <w:pPr>
              <w:pStyle w:val="NormalWeb"/>
              <w:jc w:val="center"/>
              <w:rPr>
                <w:rFonts w:ascii="Arial" w:hAnsi="Arial" w:cs="Arial"/>
              </w:rPr>
            </w:pPr>
            <w:r>
              <w:rPr>
                <w:rFonts w:ascii="Arial" w:hAnsi="Arial" w:cs="Arial"/>
                <w:sz w:val="15"/>
                <w:szCs w:val="15"/>
              </w:rPr>
              <w:t>...servant of Hezekiah</w:t>
            </w:r>
            <w:r>
              <w:rPr>
                <w:rFonts w:ascii="Arial" w:hAnsi="Arial" w:cs="Arial"/>
              </w:rPr>
              <w:t xml:space="preserve"> </w:t>
            </w:r>
          </w:p>
          <w:p w:rsidR="002944D0" w:rsidRDefault="002944D0">
            <w:pPr>
              <w:pStyle w:val="NormalWeb"/>
              <w:jc w:val="center"/>
              <w:rPr>
                <w:rFonts w:ascii="Arial" w:hAnsi="Arial" w:cs="Arial"/>
              </w:rPr>
            </w:pPr>
            <w:r>
              <w:rPr>
                <w:rFonts w:ascii="Arial" w:hAnsi="Arial" w:cs="Arial"/>
                <w:b/>
                <w:bCs/>
                <w:noProof/>
              </w:rPr>
              <w:drawing>
                <wp:inline distT="0" distB="0" distL="0" distR="0">
                  <wp:extent cx="788035" cy="744220"/>
                  <wp:effectExtent l="19050" t="0" r="0" b="0"/>
                  <wp:docPr id="13" name="Picture 13" descr="http://fontes.lstc.edu/%7Erklein/images/Dhez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ontes.lstc.edu/%7Erklein/images/Dhez4.jpg"/>
                          <pic:cNvPicPr>
                            <a:picLocks noChangeAspect="1" noChangeArrowheads="1"/>
                          </pic:cNvPicPr>
                        </pic:nvPicPr>
                        <pic:blipFill>
                          <a:blip r:embed="rId22" cstate="print"/>
                          <a:srcRect/>
                          <a:stretch>
                            <a:fillRect/>
                          </a:stretch>
                        </pic:blipFill>
                        <pic:spPr bwMode="auto">
                          <a:xfrm>
                            <a:off x="0" y="0"/>
                            <a:ext cx="788035" cy="744220"/>
                          </a:xfrm>
                          <a:prstGeom prst="rect">
                            <a:avLst/>
                          </a:prstGeom>
                          <a:noFill/>
                          <a:ln w="9525">
                            <a:noFill/>
                            <a:miter lim="800000"/>
                            <a:headEnd/>
                            <a:tailEnd/>
                          </a:ln>
                        </pic:spPr>
                      </pic:pic>
                    </a:graphicData>
                  </a:graphic>
                </wp:inline>
              </w:drawing>
            </w:r>
            <w:r>
              <w:rPr>
                <w:rFonts w:ascii="Arial" w:hAnsi="Arial" w:cs="Arial"/>
                <w:b/>
                <w:bCs/>
              </w:rPr>
              <w:br/>
            </w:r>
            <w:r>
              <w:rPr>
                <w:rFonts w:ascii="Arial" w:hAnsi="Arial" w:cs="Arial"/>
                <w:b/>
                <w:bCs/>
                <w:sz w:val="15"/>
                <w:szCs w:val="15"/>
              </w:rPr>
              <w:t>Belonging to Eliakim the son of Hilkiah 2 Kgs 18:18</w:t>
            </w:r>
            <w:r>
              <w:rPr>
                <w:rFonts w:ascii="Arial" w:hAnsi="Arial" w:cs="Arial"/>
                <w:b/>
                <w:bCs/>
              </w:rPr>
              <w:t xml:space="preserve"> </w:t>
            </w:r>
          </w:p>
          <w:p w:rsidR="002944D0" w:rsidRDefault="002944D0">
            <w:pPr>
              <w:pStyle w:val="NormalWeb"/>
              <w:jc w:val="center"/>
              <w:rPr>
                <w:rFonts w:ascii="Arial" w:hAnsi="Arial" w:cs="Arial"/>
              </w:rPr>
            </w:pPr>
            <w:r>
              <w:rPr>
                <w:rFonts w:ascii="Arial" w:hAnsi="Arial" w:cs="Arial"/>
                <w:b/>
                <w:bCs/>
                <w:noProof/>
              </w:rPr>
              <w:drawing>
                <wp:inline distT="0" distB="0" distL="0" distR="0">
                  <wp:extent cx="1028065" cy="649605"/>
                  <wp:effectExtent l="19050" t="0" r="635" b="0"/>
                  <wp:docPr id="14" name="Picture 14" descr="http://fontes.lstc.edu/%7Erklein/images/Amar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fontes.lstc.edu/%7Erklein/images/Amarh.jpg"/>
                          <pic:cNvPicPr>
                            <a:picLocks noChangeAspect="1" noChangeArrowheads="1"/>
                          </pic:cNvPicPr>
                        </pic:nvPicPr>
                        <pic:blipFill>
                          <a:blip r:embed="rId23" cstate="print"/>
                          <a:srcRect/>
                          <a:stretch>
                            <a:fillRect/>
                          </a:stretch>
                        </pic:blipFill>
                        <pic:spPr bwMode="auto">
                          <a:xfrm>
                            <a:off x="0" y="0"/>
                            <a:ext cx="1028065" cy="649605"/>
                          </a:xfrm>
                          <a:prstGeom prst="rect">
                            <a:avLst/>
                          </a:prstGeom>
                          <a:noFill/>
                          <a:ln w="9525">
                            <a:noFill/>
                            <a:miter lim="800000"/>
                            <a:headEnd/>
                            <a:tailEnd/>
                          </a:ln>
                        </pic:spPr>
                      </pic:pic>
                    </a:graphicData>
                  </a:graphic>
                </wp:inline>
              </w:drawing>
            </w:r>
          </w:p>
          <w:p w:rsidR="002944D0" w:rsidRDefault="002944D0">
            <w:pPr>
              <w:pStyle w:val="NormalWeb"/>
              <w:jc w:val="center"/>
              <w:rPr>
                <w:rFonts w:ascii="Arial" w:hAnsi="Arial" w:cs="Arial"/>
              </w:rPr>
            </w:pPr>
            <w:r>
              <w:rPr>
                <w:rFonts w:ascii="Arial" w:hAnsi="Arial" w:cs="Arial"/>
                <w:b/>
                <w:bCs/>
                <w:sz w:val="15"/>
                <w:szCs w:val="15"/>
              </w:rPr>
              <w:t>Belonging to Amariah (son of) Hananiah, the servant of Hezekiah 2 Chr 31:15</w:t>
            </w:r>
          </w:p>
          <w:p w:rsidR="002944D0" w:rsidRDefault="00FC44AF">
            <w:pPr>
              <w:pStyle w:val="NormalWeb"/>
            </w:pPr>
            <w:hyperlink r:id="rId24" w:anchor="Azekah" w:history="1">
              <w:r w:rsidR="002944D0">
                <w:rPr>
                  <w:rStyle w:val="Hyperlink"/>
                  <w:rFonts w:ascii="Arial" w:hAnsi="Arial" w:cs="Arial"/>
                </w:rPr>
                <w:t xml:space="preserve">Azekah Inscription of </w:t>
              </w:r>
              <w:r w:rsidR="002944D0">
                <w:rPr>
                  <w:rStyle w:val="Hyperlink"/>
                  <w:rFonts w:ascii="Arial" w:hAnsi="Arial" w:cs="Arial"/>
                </w:rPr>
                <w:lastRenderedPageBreak/>
                <w:t>Sargon II</w:t>
              </w:r>
            </w:hyperlink>
            <w:r w:rsidR="002944D0">
              <w:rPr>
                <w:rFonts w:ascii="Arial" w:hAnsi="Arial" w:cs="Arial"/>
              </w:rPr>
              <w:t xml:space="preserve"> or Sennacherib</w:t>
            </w:r>
          </w:p>
        </w:tc>
      </w:tr>
      <w:tr w:rsidR="002944D0" w:rsidTr="002944D0">
        <w:trPr>
          <w:tblCellSpacing w:w="7" w:type="dxa"/>
        </w:trPr>
        <w:tc>
          <w:tcPr>
            <w:tcW w:w="1650" w:type="pct"/>
            <w:tcBorders>
              <w:top w:val="outset" w:sz="6" w:space="0" w:color="auto"/>
              <w:left w:val="outset" w:sz="6" w:space="0" w:color="auto"/>
              <w:bottom w:val="outset" w:sz="6" w:space="0" w:color="auto"/>
              <w:right w:val="outset" w:sz="6" w:space="0" w:color="auto"/>
            </w:tcBorders>
            <w:hideMark/>
          </w:tcPr>
          <w:p w:rsidR="002944D0" w:rsidRDefault="00FC44AF">
            <w:pPr>
              <w:pStyle w:val="NormalWeb"/>
              <w:rPr>
                <w:rFonts w:ascii="Arial" w:hAnsi="Arial" w:cs="Arial"/>
              </w:rPr>
            </w:pPr>
            <w:hyperlink r:id="rId25" w:history="1">
              <w:r w:rsidR="002944D0">
                <w:rPr>
                  <w:rStyle w:val="Hyperlink"/>
                  <w:rFonts w:ascii="Arial" w:hAnsi="Arial" w:cs="Arial"/>
                </w:rPr>
                <w:t>Shebitku</w:t>
              </w:r>
            </w:hyperlink>
            <w:r w:rsidR="002944D0">
              <w:rPr>
                <w:rFonts w:ascii="Arial" w:hAnsi="Arial" w:cs="Arial"/>
              </w:rPr>
              <w:t xml:space="preserve"> (Shabataka) 702-690 joined Palestinian states in revolt; married to Amenirdis I</w:t>
            </w:r>
          </w:p>
          <w:p w:rsidR="002944D0" w:rsidRDefault="002944D0">
            <w:pPr>
              <w:pStyle w:val="NormalWeb"/>
              <w:jc w:val="center"/>
              <w:rPr>
                <w:rFonts w:ascii="Arial" w:hAnsi="Arial" w:cs="Arial"/>
              </w:rPr>
            </w:pPr>
            <w:r>
              <w:rPr>
                <w:rFonts w:ascii="Arial" w:hAnsi="Arial" w:cs="Arial"/>
                <w:noProof/>
                <w:color w:val="0000FF"/>
              </w:rPr>
              <w:drawing>
                <wp:inline distT="0" distB="0" distL="0" distR="0">
                  <wp:extent cx="952500" cy="1942465"/>
                  <wp:effectExtent l="19050" t="0" r="0" b="0"/>
                  <wp:docPr id="15" name="Picture 15" descr="http://fontes.lstc.edu/%7Erklein/images/amend_small.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ontes.lstc.edu/%7Erklein/images/amend_small.jpg">
                            <a:hlinkClick r:id="rId26"/>
                          </pic:cNvPr>
                          <pic:cNvPicPr>
                            <a:picLocks noChangeAspect="1" noChangeArrowheads="1"/>
                          </pic:cNvPicPr>
                        </pic:nvPicPr>
                        <pic:blipFill>
                          <a:blip r:embed="rId27" cstate="print"/>
                          <a:srcRect/>
                          <a:stretch>
                            <a:fillRect/>
                          </a:stretch>
                        </pic:blipFill>
                        <pic:spPr bwMode="auto">
                          <a:xfrm>
                            <a:off x="0" y="0"/>
                            <a:ext cx="952500" cy="1942465"/>
                          </a:xfrm>
                          <a:prstGeom prst="rect">
                            <a:avLst/>
                          </a:prstGeom>
                          <a:noFill/>
                          <a:ln w="9525">
                            <a:noFill/>
                            <a:miter lim="800000"/>
                            <a:headEnd/>
                            <a:tailEnd/>
                          </a:ln>
                        </pic:spPr>
                      </pic:pic>
                    </a:graphicData>
                  </a:graphic>
                </wp:inline>
              </w:drawing>
            </w:r>
          </w:p>
          <w:p w:rsidR="002944D0" w:rsidRDefault="002944D0">
            <w:pPr>
              <w:pStyle w:val="NormalWeb"/>
              <w:jc w:val="center"/>
              <w:rPr>
                <w:rFonts w:ascii="Arial" w:hAnsi="Arial" w:cs="Arial"/>
              </w:rPr>
            </w:pPr>
            <w:r>
              <w:rPr>
                <w:rFonts w:ascii="Arial" w:hAnsi="Arial" w:cs="Arial"/>
                <w:sz w:val="15"/>
                <w:szCs w:val="15"/>
              </w:rPr>
              <w:t>Amenirdis I</w:t>
            </w:r>
          </w:p>
          <w:p w:rsidR="002944D0" w:rsidRDefault="002944D0">
            <w:pPr>
              <w:pStyle w:val="NormalWeb"/>
              <w:rPr>
                <w:rFonts w:ascii="Arial" w:hAnsi="Arial" w:cs="Arial"/>
                <w:b/>
                <w:bCs/>
              </w:rPr>
            </w:pPr>
            <w:r>
              <w:rPr>
                <w:rFonts w:ascii="Arial" w:hAnsi="Arial" w:cs="Arial"/>
                <w:b/>
                <w:bCs/>
              </w:rPr>
              <w:t> </w:t>
            </w:r>
          </w:p>
          <w:p w:rsidR="002944D0" w:rsidRDefault="00FC44AF">
            <w:pPr>
              <w:pStyle w:val="NormalWeb"/>
              <w:rPr>
                <w:rFonts w:ascii="Arial" w:hAnsi="Arial" w:cs="Arial"/>
              </w:rPr>
            </w:pPr>
            <w:hyperlink r:id="rId28" w:history="1">
              <w:r w:rsidR="002944D0">
                <w:rPr>
                  <w:rStyle w:val="Hyperlink"/>
                  <w:rFonts w:ascii="Arial" w:hAnsi="Arial" w:cs="Arial"/>
                </w:rPr>
                <w:t>Taharqa</w:t>
              </w:r>
            </w:hyperlink>
            <w:r w:rsidR="002944D0">
              <w:rPr>
                <w:rFonts w:ascii="Arial" w:hAnsi="Arial" w:cs="Arial"/>
              </w:rPr>
              <w:t xml:space="preserve"> 690-664 Born in Sudan.</w:t>
            </w:r>
            <w:r w:rsidR="002944D0">
              <w:rPr>
                <w:rFonts w:ascii="Arial" w:hAnsi="Arial" w:cs="Arial"/>
                <w:b/>
                <w:bCs/>
              </w:rPr>
              <w:t xml:space="preserve">  </w:t>
            </w:r>
            <w:r w:rsidR="002944D0">
              <w:rPr>
                <w:rFonts w:ascii="Arial" w:hAnsi="Arial" w:cs="Arial"/>
              </w:rPr>
              <w:t>Mentioned in 2 Kgs 19:9</w:t>
            </w:r>
            <w:r w:rsidR="002944D0">
              <w:rPr>
                <w:rFonts w:ascii="Arial" w:hAnsi="Arial" w:cs="Arial"/>
                <w:b/>
                <w:bCs/>
              </w:rPr>
              <w:br/>
            </w:r>
            <w:r w:rsidR="002944D0">
              <w:rPr>
                <w:rFonts w:ascii="Arial" w:hAnsi="Arial" w:cs="Arial"/>
                <w:b/>
                <w:bCs/>
              </w:rPr>
              <w:br/>
            </w:r>
            <w:r w:rsidR="002944D0">
              <w:rPr>
                <w:rFonts w:ascii="Arial" w:hAnsi="Arial" w:cs="Arial"/>
              </w:rPr>
              <w:lastRenderedPageBreak/>
              <w:t xml:space="preserve">ANEP 424 defeat of Egyptians at Eltekeh; Egypt later invaded by Esarhaddon and Ashurbanipal.  </w:t>
            </w:r>
          </w:p>
          <w:p w:rsidR="002944D0" w:rsidRDefault="002944D0">
            <w:pPr>
              <w:pStyle w:val="NormalWeb"/>
              <w:jc w:val="center"/>
              <w:rPr>
                <w:rFonts w:ascii="Arial" w:hAnsi="Arial" w:cs="Arial"/>
              </w:rPr>
            </w:pPr>
            <w:r>
              <w:rPr>
                <w:rFonts w:ascii="Arial" w:hAnsi="Arial" w:cs="Arial"/>
                <w:noProof/>
                <w:color w:val="0000FF"/>
              </w:rPr>
              <w:drawing>
                <wp:inline distT="0" distB="0" distL="0" distR="0">
                  <wp:extent cx="970915" cy="952500"/>
                  <wp:effectExtent l="19050" t="0" r="635" b="0"/>
                  <wp:docPr id="16" name="Picture 16" descr="taharq.jpg (6479 bytes)">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aharq.jpg (6479 bytes)">
                            <a:hlinkClick r:id="rId29"/>
                          </pic:cNvPr>
                          <pic:cNvPicPr>
                            <a:picLocks noChangeAspect="1" noChangeArrowheads="1"/>
                          </pic:cNvPicPr>
                        </pic:nvPicPr>
                        <pic:blipFill>
                          <a:blip r:embed="rId30" cstate="print"/>
                          <a:srcRect/>
                          <a:stretch>
                            <a:fillRect/>
                          </a:stretch>
                        </pic:blipFill>
                        <pic:spPr bwMode="auto">
                          <a:xfrm>
                            <a:off x="0" y="0"/>
                            <a:ext cx="970915" cy="952500"/>
                          </a:xfrm>
                          <a:prstGeom prst="rect">
                            <a:avLst/>
                          </a:prstGeom>
                          <a:noFill/>
                          <a:ln w="9525">
                            <a:noFill/>
                            <a:miter lim="800000"/>
                            <a:headEnd/>
                            <a:tailEnd/>
                          </a:ln>
                        </pic:spPr>
                      </pic:pic>
                    </a:graphicData>
                  </a:graphic>
                </wp:inline>
              </w:drawing>
            </w:r>
          </w:p>
          <w:p w:rsidR="002944D0" w:rsidRDefault="002944D0">
            <w:pPr>
              <w:pStyle w:val="NormalWeb"/>
              <w:jc w:val="center"/>
              <w:rPr>
                <w:rFonts w:ascii="Arial" w:hAnsi="Arial" w:cs="Arial"/>
              </w:rPr>
            </w:pPr>
            <w:r>
              <w:rPr>
                <w:rFonts w:ascii="Arial" w:hAnsi="Arial" w:cs="Arial"/>
                <w:sz w:val="15"/>
                <w:szCs w:val="15"/>
              </w:rPr>
              <w:t>Taharqa--above and below</w:t>
            </w:r>
          </w:p>
          <w:p w:rsidR="002944D0" w:rsidRDefault="002944D0">
            <w:pPr>
              <w:pStyle w:val="NormalWeb"/>
              <w:jc w:val="center"/>
              <w:rPr>
                <w:rFonts w:ascii="Arial" w:hAnsi="Arial" w:cs="Arial"/>
              </w:rPr>
            </w:pPr>
            <w:r>
              <w:rPr>
                <w:rFonts w:ascii="Arial" w:hAnsi="Arial" w:cs="Arial"/>
                <w:noProof/>
                <w:color w:val="0000FF"/>
              </w:rPr>
              <w:drawing>
                <wp:inline distT="0" distB="0" distL="0" distR="0">
                  <wp:extent cx="952500" cy="1097280"/>
                  <wp:effectExtent l="19050" t="0" r="0" b="0"/>
                  <wp:docPr id="17" name="Picture 17" descr="http://fontes.lstc.edu/%7Erklein/images/tirhakk_small.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ontes.lstc.edu/%7Erklein/images/tirhakk_small.jpg">
                            <a:hlinkClick r:id="rId31"/>
                          </pic:cNvPr>
                          <pic:cNvPicPr>
                            <a:picLocks noChangeAspect="1" noChangeArrowheads="1"/>
                          </pic:cNvPicPr>
                        </pic:nvPicPr>
                        <pic:blipFill>
                          <a:blip r:embed="rId32" cstate="print"/>
                          <a:srcRect/>
                          <a:stretch>
                            <a:fillRect/>
                          </a:stretch>
                        </pic:blipFill>
                        <pic:spPr bwMode="auto">
                          <a:xfrm>
                            <a:off x="0" y="0"/>
                            <a:ext cx="952500" cy="1097280"/>
                          </a:xfrm>
                          <a:prstGeom prst="rect">
                            <a:avLst/>
                          </a:prstGeom>
                          <a:noFill/>
                          <a:ln w="9525">
                            <a:noFill/>
                            <a:miter lim="800000"/>
                            <a:headEnd/>
                            <a:tailEnd/>
                          </a:ln>
                        </pic:spPr>
                      </pic:pic>
                    </a:graphicData>
                  </a:graphic>
                </wp:inline>
              </w:drawing>
            </w:r>
          </w:p>
          <w:p w:rsidR="002944D0" w:rsidRDefault="002944D0">
            <w:pPr>
              <w:pStyle w:val="NormalWeb"/>
              <w:rPr>
                <w:rFonts w:ascii="Arial" w:hAnsi="Arial" w:cs="Arial"/>
              </w:rPr>
            </w:pPr>
            <w:r>
              <w:rPr>
                <w:rFonts w:ascii="Arial" w:hAnsi="Arial" w:cs="Arial"/>
              </w:rPr>
              <w:t xml:space="preserve">  </w:t>
            </w:r>
          </w:p>
          <w:p w:rsidR="002944D0" w:rsidRDefault="002944D0">
            <w:pPr>
              <w:pStyle w:val="NormalWeb"/>
            </w:pPr>
            <w:r>
              <w:rPr>
                <w:rFonts w:ascii="Arial" w:hAnsi="Arial" w:cs="Arial"/>
                <w:b/>
                <w:bCs/>
              </w:rPr>
              <w:t> </w:t>
            </w:r>
          </w:p>
        </w:tc>
        <w:tc>
          <w:tcPr>
            <w:tcW w:w="1650" w:type="pct"/>
            <w:tcBorders>
              <w:top w:val="outset" w:sz="6" w:space="0" w:color="auto"/>
              <w:left w:val="outset" w:sz="6" w:space="0" w:color="auto"/>
              <w:bottom w:val="outset" w:sz="6" w:space="0" w:color="auto"/>
              <w:right w:val="outset" w:sz="6" w:space="0" w:color="auto"/>
            </w:tcBorders>
            <w:hideMark/>
          </w:tcPr>
          <w:p w:rsidR="002944D0" w:rsidRDefault="002944D0">
            <w:pPr>
              <w:pStyle w:val="NormalWeb"/>
              <w:rPr>
                <w:rFonts w:ascii="Arial" w:hAnsi="Arial" w:cs="Arial"/>
              </w:rPr>
            </w:pPr>
            <w:r>
              <w:rPr>
                <w:rFonts w:ascii="Arial" w:hAnsi="Arial" w:cs="Arial"/>
              </w:rPr>
              <w:lastRenderedPageBreak/>
              <w:t>Royal Steward Inscription, late 8c, COS 2.54; p.  180;  Isa 22:15-25</w:t>
            </w:r>
          </w:p>
          <w:p w:rsidR="002944D0" w:rsidRDefault="002944D0">
            <w:pPr>
              <w:pStyle w:val="NormalWeb"/>
              <w:jc w:val="center"/>
              <w:rPr>
                <w:rFonts w:ascii="Arial" w:hAnsi="Arial" w:cs="Arial"/>
              </w:rPr>
            </w:pPr>
            <w:r>
              <w:rPr>
                <w:rFonts w:ascii="Arial" w:hAnsi="Arial" w:cs="Arial"/>
                <w:noProof/>
                <w:color w:val="0000FF"/>
              </w:rPr>
              <w:drawing>
                <wp:inline distT="0" distB="0" distL="0" distR="0">
                  <wp:extent cx="1544955" cy="952500"/>
                  <wp:effectExtent l="19050" t="0" r="0" b="0"/>
                  <wp:docPr id="18" name="Picture 18" descr="STEWARD.JPG (88438 bytes)">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EWARD.JPG (88438 bytes)">
                            <a:hlinkClick r:id="rId33"/>
                          </pic:cNvPr>
                          <pic:cNvPicPr>
                            <a:picLocks noChangeAspect="1" noChangeArrowheads="1"/>
                          </pic:cNvPicPr>
                        </pic:nvPicPr>
                        <pic:blipFill>
                          <a:blip r:embed="rId34" cstate="print"/>
                          <a:srcRect/>
                          <a:stretch>
                            <a:fillRect/>
                          </a:stretch>
                        </pic:blipFill>
                        <pic:spPr bwMode="auto">
                          <a:xfrm>
                            <a:off x="0" y="0"/>
                            <a:ext cx="1544955" cy="952500"/>
                          </a:xfrm>
                          <a:prstGeom prst="rect">
                            <a:avLst/>
                          </a:prstGeom>
                          <a:noFill/>
                          <a:ln w="9525">
                            <a:noFill/>
                            <a:miter lim="800000"/>
                            <a:headEnd/>
                            <a:tailEnd/>
                          </a:ln>
                        </pic:spPr>
                      </pic:pic>
                    </a:graphicData>
                  </a:graphic>
                </wp:inline>
              </w:drawing>
            </w:r>
            <w:r>
              <w:rPr>
                <w:rFonts w:ascii="Arial" w:hAnsi="Arial" w:cs="Arial"/>
              </w:rPr>
              <w:br/>
            </w:r>
            <w:r>
              <w:rPr>
                <w:rFonts w:ascii="Arial" w:hAnsi="Arial" w:cs="Arial"/>
                <w:sz w:val="15"/>
                <w:szCs w:val="15"/>
              </w:rPr>
              <w:t>[Shebna]iah, who is over the palace</w:t>
            </w:r>
            <w:r>
              <w:rPr>
                <w:rFonts w:ascii="Arial" w:hAnsi="Arial" w:cs="Arial"/>
                <w:sz w:val="15"/>
                <w:szCs w:val="15"/>
              </w:rPr>
              <w:br/>
            </w:r>
            <w:r>
              <w:rPr>
                <w:rFonts w:ascii="Arial" w:hAnsi="Arial" w:cs="Arial"/>
                <w:sz w:val="15"/>
                <w:szCs w:val="15"/>
              </w:rPr>
              <w:br/>
            </w:r>
            <w:r>
              <w:rPr>
                <w:rFonts w:ascii="Arial" w:hAnsi="Arial" w:cs="Arial"/>
                <w:noProof/>
                <w:color w:val="0000FF"/>
                <w:sz w:val="15"/>
                <w:szCs w:val="15"/>
              </w:rPr>
              <w:drawing>
                <wp:inline distT="0" distB="0" distL="0" distR="0">
                  <wp:extent cx="952500" cy="927100"/>
                  <wp:effectExtent l="19050" t="0" r="0" b="0"/>
                  <wp:docPr id="19" name="Picture 19" descr="http://fontes.lstc.edu/%7Erklein/Images6/shebdraw_small.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fontes.lstc.edu/%7Erklein/Images6/shebdraw_small.JPG">
                            <a:hlinkClick r:id="rId35"/>
                          </pic:cNvPr>
                          <pic:cNvPicPr>
                            <a:picLocks noChangeAspect="1" noChangeArrowheads="1"/>
                          </pic:cNvPicPr>
                        </pic:nvPicPr>
                        <pic:blipFill>
                          <a:blip r:embed="rId36" cstate="print"/>
                          <a:srcRect/>
                          <a:stretch>
                            <a:fillRect/>
                          </a:stretch>
                        </pic:blipFill>
                        <pic:spPr bwMode="auto">
                          <a:xfrm>
                            <a:off x="0" y="0"/>
                            <a:ext cx="952500" cy="927100"/>
                          </a:xfrm>
                          <a:prstGeom prst="rect">
                            <a:avLst/>
                          </a:prstGeom>
                          <a:noFill/>
                          <a:ln w="9525">
                            <a:noFill/>
                            <a:miter lim="800000"/>
                            <a:headEnd/>
                            <a:tailEnd/>
                          </a:ln>
                        </pic:spPr>
                      </pic:pic>
                    </a:graphicData>
                  </a:graphic>
                </wp:inline>
              </w:drawing>
            </w:r>
            <w:r>
              <w:rPr>
                <w:rFonts w:ascii="Arial" w:hAnsi="Arial" w:cs="Arial"/>
              </w:rPr>
              <w:br/>
            </w:r>
            <w:r>
              <w:rPr>
                <w:rFonts w:ascii="Arial" w:hAnsi="Arial" w:cs="Arial"/>
                <w:sz w:val="20"/>
                <w:szCs w:val="20"/>
              </w:rPr>
              <w:t>Bulla of Shebna, servant of the king</w:t>
            </w:r>
          </w:p>
          <w:p w:rsidR="002944D0" w:rsidRDefault="002944D0">
            <w:pPr>
              <w:pStyle w:val="NormalWeb"/>
              <w:rPr>
                <w:rFonts w:ascii="Arial" w:hAnsi="Arial" w:cs="Arial"/>
              </w:rPr>
            </w:pPr>
            <w:r>
              <w:rPr>
                <w:rFonts w:ascii="Arial" w:hAnsi="Arial" w:cs="Arial"/>
              </w:rPr>
              <w:t>Siloam tunnel Inscription, late 8c, ANET 321 ANEP 275; COS 2.28; pp.  145-146.  No mention of king or God</w:t>
            </w:r>
          </w:p>
          <w:p w:rsidR="002944D0" w:rsidRDefault="002944D0">
            <w:pPr>
              <w:pStyle w:val="NormalWeb"/>
              <w:jc w:val="center"/>
              <w:rPr>
                <w:rFonts w:ascii="Arial" w:hAnsi="Arial" w:cs="Arial"/>
              </w:rPr>
            </w:pPr>
            <w:r>
              <w:rPr>
                <w:rFonts w:ascii="Arial" w:hAnsi="Arial" w:cs="Arial"/>
                <w:noProof/>
                <w:color w:val="0000FF"/>
              </w:rPr>
              <w:lastRenderedPageBreak/>
              <w:drawing>
                <wp:inline distT="0" distB="0" distL="0" distR="0">
                  <wp:extent cx="1828800" cy="908050"/>
                  <wp:effectExtent l="19050" t="0" r="0" b="0"/>
                  <wp:docPr id="20" name="Picture 20" descr="SIL1.JPG (283790 bytes)">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IL1.JPG (283790 bytes)">
                            <a:hlinkClick r:id="rId37"/>
                          </pic:cNvPr>
                          <pic:cNvPicPr>
                            <a:picLocks noChangeAspect="1" noChangeArrowheads="1"/>
                          </pic:cNvPicPr>
                        </pic:nvPicPr>
                        <pic:blipFill>
                          <a:blip r:embed="rId38" cstate="print"/>
                          <a:srcRect/>
                          <a:stretch>
                            <a:fillRect/>
                          </a:stretch>
                        </pic:blipFill>
                        <pic:spPr bwMode="auto">
                          <a:xfrm>
                            <a:off x="0" y="0"/>
                            <a:ext cx="1828800" cy="908050"/>
                          </a:xfrm>
                          <a:prstGeom prst="rect">
                            <a:avLst/>
                          </a:prstGeom>
                          <a:noFill/>
                          <a:ln w="9525">
                            <a:noFill/>
                            <a:miter lim="800000"/>
                            <a:headEnd/>
                            <a:tailEnd/>
                          </a:ln>
                        </pic:spPr>
                      </pic:pic>
                    </a:graphicData>
                  </a:graphic>
                </wp:inline>
              </w:drawing>
            </w:r>
          </w:p>
          <w:p w:rsidR="002944D0" w:rsidRDefault="002944D0">
            <w:pPr>
              <w:pStyle w:val="NormalWeb"/>
              <w:jc w:val="center"/>
              <w:rPr>
                <w:rFonts w:ascii="Arial" w:hAnsi="Arial" w:cs="Arial"/>
              </w:rPr>
            </w:pPr>
            <w:r>
              <w:rPr>
                <w:rFonts w:ascii="Arial" w:hAnsi="Arial" w:cs="Arial"/>
                <w:noProof/>
                <w:color w:val="0000FF"/>
              </w:rPr>
              <w:drawing>
                <wp:inline distT="0" distB="0" distL="0" distR="0">
                  <wp:extent cx="1904365" cy="744220"/>
                  <wp:effectExtent l="19050" t="0" r="635" b="0"/>
                  <wp:docPr id="21" name="Picture 21" descr="SIL2.JPG (61848 bytes)">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IL2.JPG (61848 bytes)">
                            <a:hlinkClick r:id="rId39"/>
                          </pic:cNvPr>
                          <pic:cNvPicPr>
                            <a:picLocks noChangeAspect="1" noChangeArrowheads="1"/>
                          </pic:cNvPicPr>
                        </pic:nvPicPr>
                        <pic:blipFill>
                          <a:blip r:embed="rId40" cstate="print"/>
                          <a:srcRect/>
                          <a:stretch>
                            <a:fillRect/>
                          </a:stretch>
                        </pic:blipFill>
                        <pic:spPr bwMode="auto">
                          <a:xfrm>
                            <a:off x="0" y="0"/>
                            <a:ext cx="1904365" cy="744220"/>
                          </a:xfrm>
                          <a:prstGeom prst="rect">
                            <a:avLst/>
                          </a:prstGeom>
                          <a:noFill/>
                          <a:ln w="9525">
                            <a:noFill/>
                            <a:miter lim="800000"/>
                            <a:headEnd/>
                            <a:tailEnd/>
                          </a:ln>
                        </pic:spPr>
                      </pic:pic>
                    </a:graphicData>
                  </a:graphic>
                </wp:inline>
              </w:drawing>
            </w:r>
          </w:p>
          <w:p w:rsidR="002944D0" w:rsidRDefault="00FC44AF">
            <w:pPr>
              <w:pStyle w:val="NormalWeb"/>
              <w:rPr>
                <w:rFonts w:ascii="Arial" w:hAnsi="Arial" w:cs="Arial"/>
              </w:rPr>
            </w:pPr>
            <w:hyperlink r:id="rId41" w:history="1">
              <w:r w:rsidR="002944D0">
                <w:rPr>
                  <w:rStyle w:val="Hyperlink"/>
                  <w:rFonts w:ascii="Arial" w:hAnsi="Arial" w:cs="Arial"/>
                </w:rPr>
                <w:t>Siloam Tunnel Inscription</w:t>
              </w:r>
            </w:hyperlink>
          </w:p>
          <w:p w:rsidR="002944D0" w:rsidRDefault="002944D0">
            <w:pPr>
              <w:pStyle w:val="NormalWeb"/>
              <w:jc w:val="center"/>
              <w:rPr>
                <w:rFonts w:ascii="Arial" w:hAnsi="Arial" w:cs="Arial"/>
              </w:rPr>
            </w:pPr>
            <w:r>
              <w:rPr>
                <w:rFonts w:ascii="Arial" w:hAnsi="Arial" w:cs="Arial"/>
                <w:noProof/>
                <w:color w:val="0000FF"/>
              </w:rPr>
              <w:drawing>
                <wp:inline distT="0" distB="0" distL="0" distR="0">
                  <wp:extent cx="952500" cy="983615"/>
                  <wp:effectExtent l="19050" t="0" r="0" b="0"/>
                  <wp:docPr id="22" name="Picture 22" descr="http://fontes.lstc.edu/%7Erklein/images2/SILTUNEL_small.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fontes.lstc.edu/%7Erklein/images2/SILTUNEL_small.JPG">
                            <a:hlinkClick r:id="rId42"/>
                          </pic:cNvPr>
                          <pic:cNvPicPr>
                            <a:picLocks noChangeAspect="1" noChangeArrowheads="1"/>
                          </pic:cNvPicPr>
                        </pic:nvPicPr>
                        <pic:blipFill>
                          <a:blip r:embed="rId43" cstate="print"/>
                          <a:srcRect/>
                          <a:stretch>
                            <a:fillRect/>
                          </a:stretch>
                        </pic:blipFill>
                        <pic:spPr bwMode="auto">
                          <a:xfrm>
                            <a:off x="0" y="0"/>
                            <a:ext cx="952500" cy="983615"/>
                          </a:xfrm>
                          <a:prstGeom prst="rect">
                            <a:avLst/>
                          </a:prstGeom>
                          <a:noFill/>
                          <a:ln w="9525">
                            <a:noFill/>
                            <a:miter lim="800000"/>
                            <a:headEnd/>
                            <a:tailEnd/>
                          </a:ln>
                        </pic:spPr>
                      </pic:pic>
                    </a:graphicData>
                  </a:graphic>
                </wp:inline>
              </w:drawing>
            </w:r>
            <w:r>
              <w:rPr>
                <w:rFonts w:ascii="Arial" w:hAnsi="Arial" w:cs="Arial"/>
              </w:rPr>
              <w:br/>
              <w:t>Siloam Tunnel</w:t>
            </w:r>
          </w:p>
          <w:p w:rsidR="002944D0" w:rsidRDefault="002944D0">
            <w:pPr>
              <w:pStyle w:val="NormalWeb"/>
              <w:rPr>
                <w:rFonts w:ascii="Arial" w:hAnsi="Arial" w:cs="Arial"/>
              </w:rPr>
            </w:pPr>
            <w:r>
              <w:rPr>
                <w:rFonts w:ascii="Arial" w:hAnsi="Arial" w:cs="Arial"/>
              </w:rPr>
              <w:t>Padi, pro-Assyrian king of Ekron, handed over to Hezekiah</w:t>
            </w:r>
          </w:p>
          <w:p w:rsidR="002944D0" w:rsidRDefault="00FC44AF">
            <w:pPr>
              <w:pStyle w:val="NormalWeb"/>
              <w:jc w:val="center"/>
              <w:rPr>
                <w:rFonts w:ascii="Arial" w:hAnsi="Arial" w:cs="Arial"/>
              </w:rPr>
            </w:pPr>
            <w:hyperlink r:id="rId44" w:history="1">
              <w:r w:rsidR="002944D0">
                <w:rPr>
                  <w:rFonts w:ascii="Arial" w:hAnsi="Arial" w:cs="Arial"/>
                  <w:noProof/>
                </w:rPr>
                <w:drawing>
                  <wp:anchor distT="0" distB="0" distL="0" distR="0" simplePos="0" relativeHeight="251657728" behindDoc="0" locked="0" layoutInCell="1" allowOverlap="0">
                    <wp:simplePos x="0" y="0"/>
                    <wp:positionH relativeFrom="column">
                      <wp:align>left</wp:align>
                    </wp:positionH>
                    <wp:positionV relativeFrom="line">
                      <wp:posOffset>0</wp:posOffset>
                    </wp:positionV>
                    <wp:extent cx="952500" cy="371475"/>
                    <wp:effectExtent l="19050" t="0" r="0" b="0"/>
                    <wp:wrapSquare wrapText="bothSides"/>
                    <wp:docPr id="3" name="Picture 3" descr="http://fontes.lstc.edu/%7Erklein/images2/LAKEDRAW_small.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ontes.lstc.edu/%7Erklein/images2/LAKEDRAW_small.JPG">
                              <a:hlinkClick r:id="rId45"/>
                            </pic:cNvPr>
                            <pic:cNvPicPr>
                              <a:picLocks noChangeAspect="1" noChangeArrowheads="1"/>
                            </pic:cNvPicPr>
                          </pic:nvPicPr>
                          <pic:blipFill>
                            <a:blip r:embed="rId46" cstate="print"/>
                            <a:srcRect/>
                            <a:stretch>
                              <a:fillRect/>
                            </a:stretch>
                          </pic:blipFill>
                          <pic:spPr bwMode="auto">
                            <a:xfrm>
                              <a:off x="0" y="0"/>
                              <a:ext cx="952500" cy="371475"/>
                            </a:xfrm>
                            <a:prstGeom prst="rect">
                              <a:avLst/>
                            </a:prstGeom>
                            <a:noFill/>
                            <a:ln w="9525">
                              <a:noFill/>
                              <a:miter lim="800000"/>
                              <a:headEnd/>
                              <a:tailEnd/>
                            </a:ln>
                          </pic:spPr>
                        </pic:pic>
                      </a:graphicData>
                    </a:graphic>
                  </wp:anchor>
                </w:drawing>
              </w:r>
            </w:hyperlink>
            <w:r w:rsidR="002944D0">
              <w:rPr>
                <w:rFonts w:ascii="Arial" w:hAnsi="Arial" w:cs="Arial"/>
              </w:rPr>
              <w:br/>
              <w:t>Drawing of Lachish</w:t>
            </w:r>
            <w:r w:rsidR="002944D0">
              <w:rPr>
                <w:rFonts w:ascii="Arial" w:hAnsi="Arial" w:cs="Arial"/>
              </w:rPr>
              <w:br/>
            </w:r>
            <w:r w:rsidR="002944D0">
              <w:rPr>
                <w:rFonts w:ascii="Arial" w:hAnsi="Arial" w:cs="Arial"/>
              </w:rPr>
              <w:br/>
            </w:r>
            <w:r w:rsidR="002944D0">
              <w:rPr>
                <w:rFonts w:ascii="Arial" w:hAnsi="Arial" w:cs="Arial"/>
                <w:noProof/>
                <w:color w:val="0000FF"/>
              </w:rPr>
              <w:drawing>
                <wp:inline distT="0" distB="0" distL="0" distR="0">
                  <wp:extent cx="952500" cy="1153795"/>
                  <wp:effectExtent l="19050" t="0" r="0" b="0"/>
                  <wp:docPr id="23" name="Picture 23" descr="http://fontes.lstc.edu/%7Erklein/images2/lachsmap_small.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fontes.lstc.edu/%7Erklein/images2/lachsmap_small.JPG">
                            <a:hlinkClick r:id="rId47"/>
                          </pic:cNvPr>
                          <pic:cNvPicPr>
                            <a:picLocks noChangeAspect="1" noChangeArrowheads="1"/>
                          </pic:cNvPicPr>
                        </pic:nvPicPr>
                        <pic:blipFill>
                          <a:blip r:embed="rId48" cstate="print"/>
                          <a:srcRect/>
                          <a:stretch>
                            <a:fillRect/>
                          </a:stretch>
                        </pic:blipFill>
                        <pic:spPr bwMode="auto">
                          <a:xfrm>
                            <a:off x="0" y="0"/>
                            <a:ext cx="952500" cy="1153795"/>
                          </a:xfrm>
                          <a:prstGeom prst="rect">
                            <a:avLst/>
                          </a:prstGeom>
                          <a:noFill/>
                          <a:ln w="9525">
                            <a:noFill/>
                            <a:miter lim="800000"/>
                            <a:headEnd/>
                            <a:tailEnd/>
                          </a:ln>
                        </pic:spPr>
                      </pic:pic>
                    </a:graphicData>
                  </a:graphic>
                </wp:inline>
              </w:drawing>
            </w:r>
            <w:r w:rsidR="002944D0">
              <w:rPr>
                <w:rFonts w:ascii="Arial" w:hAnsi="Arial" w:cs="Arial"/>
              </w:rPr>
              <w:br/>
            </w:r>
            <w:r w:rsidR="002944D0">
              <w:rPr>
                <w:rFonts w:ascii="Arial" w:hAnsi="Arial" w:cs="Arial"/>
                <w:sz w:val="15"/>
                <w:szCs w:val="15"/>
              </w:rPr>
              <w:t>Map of Sennacherib's Third Campaign</w:t>
            </w:r>
          </w:p>
          <w:p w:rsidR="002944D0" w:rsidRDefault="002944D0">
            <w:pPr>
              <w:pStyle w:val="NormalWeb"/>
              <w:jc w:val="center"/>
              <w:rPr>
                <w:rFonts w:ascii="Arial" w:hAnsi="Arial" w:cs="Arial"/>
              </w:rPr>
            </w:pPr>
            <w:r>
              <w:rPr>
                <w:rFonts w:ascii="Arial" w:hAnsi="Arial" w:cs="Arial"/>
                <w:noProof/>
                <w:color w:val="0000FF"/>
              </w:rPr>
              <w:drawing>
                <wp:inline distT="0" distB="0" distL="0" distR="0">
                  <wp:extent cx="952500" cy="712470"/>
                  <wp:effectExtent l="19050" t="0" r="0" b="0"/>
                  <wp:docPr id="24" name="Picture 24" descr="http://fontes.lstc.edu/%7Erklein/images2/lachmode_small.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fontes.lstc.edu/%7Erklein/images2/lachmode_small.jpg">
                            <a:hlinkClick r:id="rId49"/>
                          </pic:cNvPr>
                          <pic:cNvPicPr>
                            <a:picLocks noChangeAspect="1" noChangeArrowheads="1"/>
                          </pic:cNvPicPr>
                        </pic:nvPicPr>
                        <pic:blipFill>
                          <a:blip r:embed="rId50" cstate="print"/>
                          <a:srcRect/>
                          <a:stretch>
                            <a:fillRect/>
                          </a:stretch>
                        </pic:blipFill>
                        <pic:spPr bwMode="auto">
                          <a:xfrm>
                            <a:off x="0" y="0"/>
                            <a:ext cx="952500" cy="712470"/>
                          </a:xfrm>
                          <a:prstGeom prst="rect">
                            <a:avLst/>
                          </a:prstGeom>
                          <a:noFill/>
                          <a:ln w="9525">
                            <a:noFill/>
                            <a:miter lim="800000"/>
                            <a:headEnd/>
                            <a:tailEnd/>
                          </a:ln>
                        </pic:spPr>
                      </pic:pic>
                    </a:graphicData>
                  </a:graphic>
                </wp:inline>
              </w:drawing>
            </w:r>
            <w:r>
              <w:rPr>
                <w:rFonts w:ascii="Arial" w:hAnsi="Arial" w:cs="Arial"/>
              </w:rPr>
              <w:br/>
              <w:t>Model of Lachish</w:t>
            </w:r>
          </w:p>
          <w:p w:rsidR="002944D0" w:rsidRDefault="002944D0">
            <w:pPr>
              <w:pStyle w:val="NormalWeb"/>
              <w:jc w:val="center"/>
              <w:rPr>
                <w:rFonts w:ascii="Arial" w:hAnsi="Arial" w:cs="Arial"/>
              </w:rPr>
            </w:pPr>
            <w:r>
              <w:rPr>
                <w:rFonts w:ascii="Arial" w:hAnsi="Arial" w:cs="Arial"/>
                <w:noProof/>
                <w:color w:val="0000FF"/>
              </w:rPr>
              <w:drawing>
                <wp:inline distT="0" distB="0" distL="0" distR="0">
                  <wp:extent cx="952500" cy="567690"/>
                  <wp:effectExtent l="19050" t="0" r="0" b="0"/>
                  <wp:docPr id="25" name="Picture 25" descr="http://fontes.lstc.edu/%7Erklein/images2/LAKISCOL_small.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fontes.lstc.edu/%7Erklein/images2/LAKISCOL_small.JPG">
                            <a:hlinkClick r:id="rId51"/>
                          </pic:cNvPr>
                          <pic:cNvPicPr>
                            <a:picLocks noChangeAspect="1" noChangeArrowheads="1"/>
                          </pic:cNvPicPr>
                        </pic:nvPicPr>
                        <pic:blipFill>
                          <a:blip r:embed="rId52" cstate="print"/>
                          <a:srcRect/>
                          <a:stretch>
                            <a:fillRect/>
                          </a:stretch>
                        </pic:blipFill>
                        <pic:spPr bwMode="auto">
                          <a:xfrm>
                            <a:off x="0" y="0"/>
                            <a:ext cx="952500" cy="567690"/>
                          </a:xfrm>
                          <a:prstGeom prst="rect">
                            <a:avLst/>
                          </a:prstGeom>
                          <a:noFill/>
                          <a:ln w="9525">
                            <a:noFill/>
                            <a:miter lim="800000"/>
                            <a:headEnd/>
                            <a:tailEnd/>
                          </a:ln>
                        </pic:spPr>
                      </pic:pic>
                    </a:graphicData>
                  </a:graphic>
                </wp:inline>
              </w:drawing>
            </w:r>
            <w:r>
              <w:rPr>
                <w:rFonts w:ascii="Arial" w:hAnsi="Arial" w:cs="Arial"/>
              </w:rPr>
              <w:br/>
              <w:t>Colorized picture of Sennacherib's siege</w:t>
            </w:r>
            <w:r>
              <w:rPr>
                <w:rFonts w:ascii="Arial" w:hAnsi="Arial" w:cs="Arial"/>
              </w:rPr>
              <w:br/>
            </w:r>
            <w:r>
              <w:rPr>
                <w:rFonts w:ascii="Arial" w:hAnsi="Arial" w:cs="Arial"/>
              </w:rPr>
              <w:br/>
            </w:r>
            <w:r>
              <w:rPr>
                <w:rFonts w:ascii="Arial" w:hAnsi="Arial" w:cs="Arial"/>
                <w:noProof/>
                <w:color w:val="0000FF"/>
              </w:rPr>
              <w:lastRenderedPageBreak/>
              <w:drawing>
                <wp:inline distT="0" distB="0" distL="0" distR="0">
                  <wp:extent cx="952500" cy="876300"/>
                  <wp:effectExtent l="19050" t="0" r="0" b="0"/>
                  <wp:docPr id="26" name="Picture 26" descr="http://fontes.lstc.edu/%7Erklein/images3/sennnin_small.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fontes.lstc.edu/%7Erklein/images3/sennnin_small.JPG">
                            <a:hlinkClick r:id="rId53"/>
                          </pic:cNvPr>
                          <pic:cNvPicPr>
                            <a:picLocks noChangeAspect="1" noChangeArrowheads="1"/>
                          </pic:cNvPicPr>
                        </pic:nvPicPr>
                        <pic:blipFill>
                          <a:blip r:embed="rId54" cstate="print"/>
                          <a:srcRect/>
                          <a:stretch>
                            <a:fillRect/>
                          </a:stretch>
                        </pic:blipFill>
                        <pic:spPr bwMode="auto">
                          <a:xfrm>
                            <a:off x="0" y="0"/>
                            <a:ext cx="952500" cy="876300"/>
                          </a:xfrm>
                          <a:prstGeom prst="rect">
                            <a:avLst/>
                          </a:prstGeom>
                          <a:noFill/>
                          <a:ln w="9525">
                            <a:noFill/>
                            <a:miter lim="800000"/>
                            <a:headEnd/>
                            <a:tailEnd/>
                          </a:ln>
                        </pic:spPr>
                      </pic:pic>
                    </a:graphicData>
                  </a:graphic>
                </wp:inline>
              </w:drawing>
            </w:r>
            <w:r>
              <w:rPr>
                <w:rFonts w:ascii="Arial" w:hAnsi="Arial" w:cs="Arial"/>
              </w:rPr>
              <w:br/>
            </w:r>
            <w:r>
              <w:rPr>
                <w:rFonts w:ascii="Arial" w:hAnsi="Arial" w:cs="Arial"/>
                <w:sz w:val="15"/>
                <w:szCs w:val="15"/>
              </w:rPr>
              <w:t>Sennacherib from Nineveh</w:t>
            </w:r>
          </w:p>
          <w:p w:rsidR="002944D0" w:rsidRDefault="002944D0">
            <w:pPr>
              <w:pStyle w:val="NormalWeb"/>
              <w:rPr>
                <w:rFonts w:ascii="Arial" w:hAnsi="Arial" w:cs="Arial"/>
              </w:rPr>
            </w:pPr>
            <w:r>
              <w:rPr>
                <w:rFonts w:ascii="Arial" w:hAnsi="Arial" w:cs="Arial"/>
              </w:rPr>
              <w:t>Khirbet Beit Lei Cave Inscriptions COS 2.53, pp. 179-180</w:t>
            </w:r>
          </w:p>
          <w:p w:rsidR="002944D0" w:rsidRDefault="002944D0">
            <w:pPr>
              <w:pStyle w:val="NormalWeb"/>
              <w:rPr>
                <w:rFonts w:ascii="Arial" w:hAnsi="Arial" w:cs="Arial"/>
              </w:rPr>
            </w:pPr>
            <w:r>
              <w:rPr>
                <w:rFonts w:ascii="Arial" w:hAnsi="Arial" w:cs="Arial"/>
              </w:rPr>
              <w:t> </w:t>
            </w:r>
          </w:p>
          <w:p w:rsidR="002944D0" w:rsidRDefault="002944D0">
            <w:pPr>
              <w:pStyle w:val="NormalWeb"/>
              <w:rPr>
                <w:rFonts w:ascii="Arial" w:hAnsi="Arial" w:cs="Arial"/>
                <w:i/>
                <w:iCs/>
              </w:rPr>
            </w:pPr>
            <w:r>
              <w:rPr>
                <w:rFonts w:ascii="Arial" w:hAnsi="Arial" w:cs="Arial"/>
                <w:i/>
                <w:iCs/>
              </w:rPr>
              <w:t>Micah</w:t>
            </w:r>
          </w:p>
          <w:p w:rsidR="002944D0" w:rsidRDefault="002944D0">
            <w:pPr>
              <w:pStyle w:val="NormalWeb"/>
              <w:rPr>
                <w:b/>
                <w:bCs/>
              </w:rPr>
            </w:pPr>
            <w:r>
              <w:rPr>
                <w:rFonts w:ascii="Arial" w:hAnsi="Arial" w:cs="Arial"/>
                <w:b/>
                <w:bCs/>
              </w:rPr>
              <w:t> </w:t>
            </w:r>
          </w:p>
        </w:tc>
        <w:tc>
          <w:tcPr>
            <w:tcW w:w="1650" w:type="pct"/>
            <w:tcBorders>
              <w:top w:val="outset" w:sz="6" w:space="0" w:color="auto"/>
              <w:left w:val="outset" w:sz="6" w:space="0" w:color="auto"/>
              <w:bottom w:val="outset" w:sz="6" w:space="0" w:color="auto"/>
              <w:right w:val="outset" w:sz="6" w:space="0" w:color="auto"/>
            </w:tcBorders>
            <w:hideMark/>
          </w:tcPr>
          <w:p w:rsidR="002944D0" w:rsidRDefault="002944D0">
            <w:pPr>
              <w:pStyle w:val="NormalWeb"/>
              <w:rPr>
                <w:rFonts w:ascii="Arial" w:hAnsi="Arial" w:cs="Arial"/>
              </w:rPr>
            </w:pPr>
            <w:r>
              <w:rPr>
                <w:rFonts w:ascii="Arial" w:hAnsi="Arial" w:cs="Arial"/>
              </w:rPr>
              <w:lastRenderedPageBreak/>
              <w:t>Revolt of Merodach-Baladan supported by Medes, Egypt, and Judah 703</w:t>
            </w:r>
          </w:p>
          <w:p w:rsidR="002944D0" w:rsidRDefault="002944D0">
            <w:pPr>
              <w:pStyle w:val="NormalWeb"/>
              <w:rPr>
                <w:rFonts w:ascii="Arial" w:hAnsi="Arial" w:cs="Arial"/>
              </w:rPr>
            </w:pPr>
            <w:r>
              <w:rPr>
                <w:rFonts w:ascii="Arial" w:hAnsi="Arial" w:cs="Arial"/>
              </w:rPr>
              <w:t xml:space="preserve">Assyria:  </w:t>
            </w:r>
            <w:hyperlink r:id="rId55" w:history="1">
              <w:r>
                <w:rPr>
                  <w:rStyle w:val="Hyperlink"/>
                  <w:rFonts w:ascii="Arial" w:hAnsi="Arial" w:cs="Arial"/>
                  <w:b/>
                  <w:bCs/>
                </w:rPr>
                <w:t>Sennacherib</w:t>
              </w:r>
            </w:hyperlink>
            <w:r>
              <w:rPr>
                <w:rFonts w:ascii="Arial" w:hAnsi="Arial" w:cs="Arial"/>
                <w:b/>
                <w:bCs/>
              </w:rPr>
              <w:t xml:space="preserve"> 705-681</w:t>
            </w:r>
            <w:r>
              <w:rPr>
                <w:rFonts w:ascii="Arial" w:hAnsi="Arial" w:cs="Arial"/>
              </w:rPr>
              <w:br/>
              <w:t xml:space="preserve">ANET 287-288, 301; ANEP 371-374; COS 2.119A-2.119E; pp. 300-305.  Many revolts after death of Sargon II.  </w:t>
            </w:r>
            <w:hyperlink r:id="rId56" w:history="1">
              <w:r>
                <w:rPr>
                  <w:rStyle w:val="Hyperlink"/>
                  <w:rFonts w:ascii="Arial" w:hAnsi="Arial" w:cs="Arial"/>
                </w:rPr>
                <w:t>Sennacherib Prism</w:t>
              </w:r>
            </w:hyperlink>
            <w:r>
              <w:rPr>
                <w:rFonts w:ascii="Arial" w:hAnsi="Arial" w:cs="Arial"/>
              </w:rPr>
              <w:t xml:space="preserve"> </w:t>
            </w:r>
            <w:r>
              <w:rPr>
                <w:rFonts w:ascii="Arial" w:hAnsi="Arial" w:cs="Arial"/>
              </w:rPr>
              <w:br/>
              <w:t>Entry in Babylonian Chronicle</w:t>
            </w:r>
          </w:p>
          <w:p w:rsidR="002944D0" w:rsidRDefault="002944D0">
            <w:pPr>
              <w:pStyle w:val="NormalWeb"/>
              <w:rPr>
                <w:rFonts w:ascii="Arial" w:hAnsi="Arial" w:cs="Arial"/>
              </w:rPr>
            </w:pPr>
            <w:r>
              <w:rPr>
                <w:rFonts w:ascii="Arial" w:hAnsi="Arial" w:cs="Arial"/>
              </w:rPr>
              <w:t>Built "palace without rival" at Nineveh</w:t>
            </w:r>
          </w:p>
          <w:p w:rsidR="002944D0" w:rsidRDefault="002944D0">
            <w:pPr>
              <w:pStyle w:val="NormalWeb"/>
              <w:rPr>
                <w:rFonts w:ascii="Arial" w:hAnsi="Arial" w:cs="Arial"/>
              </w:rPr>
            </w:pPr>
            <w:r>
              <w:rPr>
                <w:rFonts w:ascii="Arial" w:hAnsi="Arial" w:cs="Arial"/>
              </w:rPr>
              <w:t>Sennacherib’s siege of Jerusalem ANET 287-288 (Hezekiah a prisoner, like a bird in a cage) 701</w:t>
            </w:r>
          </w:p>
          <w:p w:rsidR="002944D0" w:rsidRDefault="00FC44AF">
            <w:pPr>
              <w:pStyle w:val="NormalWeb"/>
              <w:rPr>
                <w:rFonts w:ascii="Arial" w:hAnsi="Arial" w:cs="Arial"/>
              </w:rPr>
            </w:pPr>
            <w:hyperlink r:id="rId57" w:anchor="Sennannals" w:history="1">
              <w:r w:rsidR="002944D0">
                <w:rPr>
                  <w:rStyle w:val="Hyperlink"/>
                  <w:rFonts w:ascii="Arial" w:hAnsi="Arial" w:cs="Arial"/>
                </w:rPr>
                <w:t xml:space="preserve">Sennacherib's Annals </w:t>
              </w:r>
            </w:hyperlink>
          </w:p>
          <w:p w:rsidR="002944D0" w:rsidRDefault="002944D0">
            <w:pPr>
              <w:pStyle w:val="NormalWeb"/>
              <w:jc w:val="center"/>
              <w:rPr>
                <w:rFonts w:ascii="Arial" w:hAnsi="Arial" w:cs="Arial"/>
              </w:rPr>
            </w:pPr>
            <w:r>
              <w:rPr>
                <w:rFonts w:ascii="Arial" w:hAnsi="Arial" w:cs="Arial"/>
              </w:rPr>
              <w:lastRenderedPageBreak/>
              <w:t> </w:t>
            </w:r>
            <w:r>
              <w:rPr>
                <w:rFonts w:ascii="Arial" w:hAnsi="Arial" w:cs="Arial"/>
                <w:noProof/>
                <w:color w:val="0000FF"/>
              </w:rPr>
              <w:drawing>
                <wp:inline distT="0" distB="0" distL="0" distR="0">
                  <wp:extent cx="952500" cy="1854200"/>
                  <wp:effectExtent l="19050" t="0" r="0" b="0"/>
                  <wp:docPr id="27" name="Picture 27" descr="http://fontes.lstc.edu/%7Erklein/images/exilesennprism_small.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fontes.lstc.edu/%7Erklein/images/exilesennprism_small.jpg">
                            <a:hlinkClick r:id="rId58"/>
                          </pic:cNvPr>
                          <pic:cNvPicPr>
                            <a:picLocks noChangeAspect="1" noChangeArrowheads="1"/>
                          </pic:cNvPicPr>
                        </pic:nvPicPr>
                        <pic:blipFill>
                          <a:blip r:embed="rId59" cstate="print"/>
                          <a:srcRect/>
                          <a:stretch>
                            <a:fillRect/>
                          </a:stretch>
                        </pic:blipFill>
                        <pic:spPr bwMode="auto">
                          <a:xfrm>
                            <a:off x="0" y="0"/>
                            <a:ext cx="952500" cy="1854200"/>
                          </a:xfrm>
                          <a:prstGeom prst="rect">
                            <a:avLst/>
                          </a:prstGeom>
                          <a:noFill/>
                          <a:ln w="9525">
                            <a:noFill/>
                            <a:miter lim="800000"/>
                            <a:headEnd/>
                            <a:tailEnd/>
                          </a:ln>
                        </pic:spPr>
                      </pic:pic>
                    </a:graphicData>
                  </a:graphic>
                </wp:inline>
              </w:drawing>
            </w:r>
            <w:r>
              <w:rPr>
                <w:rFonts w:ascii="Arial" w:hAnsi="Arial" w:cs="Arial"/>
              </w:rPr>
              <w:br/>
            </w:r>
            <w:r>
              <w:rPr>
                <w:rFonts w:ascii="Arial" w:hAnsi="Arial" w:cs="Arial"/>
                <w:sz w:val="15"/>
                <w:szCs w:val="15"/>
              </w:rPr>
              <w:t xml:space="preserve">Prism recording Sennacherib's 3rd campaign to </w:t>
            </w:r>
            <w:r>
              <w:rPr>
                <w:rFonts w:ascii="Arial" w:hAnsi="Arial" w:cs="Arial"/>
                <w:sz w:val="15"/>
                <w:szCs w:val="15"/>
              </w:rPr>
              <w:br/>
              <w:t>Syro-Palestine</w:t>
            </w:r>
          </w:p>
          <w:p w:rsidR="002944D0" w:rsidRDefault="002944D0">
            <w:pPr>
              <w:pStyle w:val="NormalWeb"/>
              <w:jc w:val="center"/>
              <w:rPr>
                <w:rFonts w:ascii="Arial" w:hAnsi="Arial" w:cs="Arial"/>
              </w:rPr>
            </w:pPr>
            <w:r>
              <w:rPr>
                <w:rFonts w:ascii="Arial" w:hAnsi="Arial" w:cs="Arial"/>
                <w:noProof/>
                <w:color w:val="0000FF"/>
              </w:rPr>
              <w:drawing>
                <wp:inline distT="0" distB="0" distL="0" distR="0">
                  <wp:extent cx="655955" cy="952500"/>
                  <wp:effectExtent l="19050" t="0" r="0" b="0"/>
                  <wp:docPr id="28" name="Picture 28" descr="Lachking.jpg (419283 bytes)">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achking.jpg (419283 bytes)">
                            <a:hlinkClick r:id="rId60"/>
                          </pic:cNvPr>
                          <pic:cNvPicPr>
                            <a:picLocks noChangeAspect="1" noChangeArrowheads="1"/>
                          </pic:cNvPicPr>
                        </pic:nvPicPr>
                        <pic:blipFill>
                          <a:blip r:embed="rId61" cstate="print"/>
                          <a:srcRect/>
                          <a:stretch>
                            <a:fillRect/>
                          </a:stretch>
                        </pic:blipFill>
                        <pic:spPr bwMode="auto">
                          <a:xfrm>
                            <a:off x="0" y="0"/>
                            <a:ext cx="655955" cy="952500"/>
                          </a:xfrm>
                          <a:prstGeom prst="rect">
                            <a:avLst/>
                          </a:prstGeom>
                          <a:noFill/>
                          <a:ln w="9525">
                            <a:noFill/>
                            <a:miter lim="800000"/>
                            <a:headEnd/>
                            <a:tailEnd/>
                          </a:ln>
                        </pic:spPr>
                      </pic:pic>
                    </a:graphicData>
                  </a:graphic>
                </wp:inline>
              </w:drawing>
            </w:r>
            <w:hyperlink r:id="rId62" w:history="1">
              <w:r>
                <w:rPr>
                  <w:rStyle w:val="Hyperlink"/>
                  <w:rFonts w:ascii="Arial" w:hAnsi="Arial" w:cs="Arial"/>
                </w:rPr>
                <w:t xml:space="preserve">or </w:t>
              </w:r>
            </w:hyperlink>
            <w:r>
              <w:rPr>
                <w:rFonts w:ascii="Arial" w:hAnsi="Arial" w:cs="Arial"/>
                <w:noProof/>
                <w:color w:val="0000FF"/>
              </w:rPr>
              <w:drawing>
                <wp:inline distT="0" distB="0" distL="0" distR="0">
                  <wp:extent cx="952500" cy="744220"/>
                  <wp:effectExtent l="19050" t="0" r="0" b="0"/>
                  <wp:docPr id="29" name="Picture 29" descr="http://fontes.lstc.edu/%7Erklein/images/exilesenn_small.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fontes.lstc.edu/%7Erklein/images/exilesenn_small.jpg">
                            <a:hlinkClick r:id="rId63"/>
                          </pic:cNvPr>
                          <pic:cNvPicPr>
                            <a:picLocks noChangeAspect="1" noChangeArrowheads="1"/>
                          </pic:cNvPicPr>
                        </pic:nvPicPr>
                        <pic:blipFill>
                          <a:blip r:embed="rId64" cstate="print"/>
                          <a:srcRect/>
                          <a:stretch>
                            <a:fillRect/>
                          </a:stretch>
                        </pic:blipFill>
                        <pic:spPr bwMode="auto">
                          <a:xfrm>
                            <a:off x="0" y="0"/>
                            <a:ext cx="952500" cy="744220"/>
                          </a:xfrm>
                          <a:prstGeom prst="rect">
                            <a:avLst/>
                          </a:prstGeom>
                          <a:noFill/>
                          <a:ln w="9525">
                            <a:noFill/>
                            <a:miter lim="800000"/>
                            <a:headEnd/>
                            <a:tailEnd/>
                          </a:ln>
                        </pic:spPr>
                      </pic:pic>
                    </a:graphicData>
                  </a:graphic>
                </wp:inline>
              </w:drawing>
            </w:r>
            <w:hyperlink r:id="rId65" w:history="1">
              <w:r>
                <w:rPr>
                  <w:rFonts w:ascii="Arial" w:hAnsi="Arial" w:cs="Arial"/>
                  <w:color w:val="0000FF"/>
                </w:rPr>
                <w:br/>
              </w:r>
            </w:hyperlink>
            <w:r>
              <w:rPr>
                <w:rFonts w:ascii="Arial" w:hAnsi="Arial" w:cs="Arial"/>
                <w:sz w:val="15"/>
                <w:szCs w:val="15"/>
              </w:rPr>
              <w:t>Sennacherib enthroned at Lachish</w:t>
            </w:r>
            <w:r>
              <w:rPr>
                <w:rFonts w:ascii="Arial" w:hAnsi="Arial" w:cs="Arial"/>
              </w:rPr>
              <w:t xml:space="preserve"> </w:t>
            </w:r>
          </w:p>
          <w:p w:rsidR="002944D0" w:rsidRDefault="002944D0">
            <w:pPr>
              <w:pStyle w:val="NormalWeb"/>
              <w:rPr>
                <w:rFonts w:ascii="Arial" w:hAnsi="Arial" w:cs="Arial"/>
              </w:rPr>
            </w:pPr>
            <w:r>
              <w:rPr>
                <w:rFonts w:ascii="Arial" w:hAnsi="Arial" w:cs="Arial"/>
              </w:rPr>
              <w:t>Si-Gabbar given long life because of his righteousness COS 2.59, pp. 184-185</w:t>
            </w:r>
          </w:p>
          <w:p w:rsidR="002944D0" w:rsidRDefault="002944D0">
            <w:pPr>
              <w:pStyle w:val="NormalWeb"/>
              <w:rPr>
                <w:rFonts w:ascii="Arial" w:hAnsi="Arial" w:cs="Arial"/>
              </w:rPr>
            </w:pPr>
            <w:r>
              <w:rPr>
                <w:rFonts w:ascii="Arial" w:hAnsi="Arial" w:cs="Arial"/>
              </w:rPr>
              <w:t xml:space="preserve">Karatepe Inscriptions (Phoenician and Hieroglyphic) Azatiwata COS 2.21; pp.  124-126, Azatiwada COS 2.31; pp. 148-150 </w:t>
            </w:r>
          </w:p>
          <w:p w:rsidR="002944D0" w:rsidRDefault="00FC44AF">
            <w:pPr>
              <w:pStyle w:val="NormalWeb"/>
              <w:rPr>
                <w:rFonts w:ascii="Arial" w:hAnsi="Arial" w:cs="Arial"/>
              </w:rPr>
            </w:pPr>
            <w:hyperlink r:id="rId66" w:history="1">
              <w:r w:rsidR="002944D0">
                <w:rPr>
                  <w:rStyle w:val="Hyperlink"/>
                  <w:rFonts w:ascii="Arial" w:hAnsi="Arial" w:cs="Arial"/>
                </w:rPr>
                <w:t>Bel-ibni</w:t>
              </w:r>
            </w:hyperlink>
            <w:r w:rsidR="002944D0">
              <w:rPr>
                <w:rFonts w:ascii="Arial" w:hAnsi="Arial" w:cs="Arial"/>
              </w:rPr>
              <w:t xml:space="preserve"> 703-700 king of Babylon; appointed by Sennacherib </w:t>
            </w:r>
          </w:p>
          <w:p w:rsidR="002944D0" w:rsidRDefault="00FC44AF">
            <w:pPr>
              <w:pStyle w:val="NormalWeb"/>
              <w:rPr>
                <w:rFonts w:ascii="Arial" w:hAnsi="Arial" w:cs="Arial"/>
              </w:rPr>
            </w:pPr>
            <w:hyperlink r:id="rId67" w:history="1">
              <w:r w:rsidR="002944D0">
                <w:rPr>
                  <w:rStyle w:val="Hyperlink"/>
                  <w:rFonts w:ascii="Arial" w:hAnsi="Arial" w:cs="Arial"/>
                </w:rPr>
                <w:t xml:space="preserve">Ashur-nadin-shumi </w:t>
              </w:r>
            </w:hyperlink>
            <w:r w:rsidR="002944D0">
              <w:rPr>
                <w:rFonts w:ascii="Arial" w:hAnsi="Arial" w:cs="Arial"/>
              </w:rPr>
              <w:t xml:space="preserve">699-694 king of Babylon, son of Sennacherib </w:t>
            </w:r>
            <w:r w:rsidR="002944D0">
              <w:rPr>
                <w:rFonts w:ascii="Arial" w:hAnsi="Arial" w:cs="Arial"/>
              </w:rPr>
              <w:br/>
              <w:t>Sennacherib had merciless war against Elamites</w:t>
            </w:r>
          </w:p>
          <w:p w:rsidR="002944D0" w:rsidRDefault="00FC44AF">
            <w:pPr>
              <w:pStyle w:val="NormalWeb"/>
              <w:rPr>
                <w:rFonts w:ascii="Arial" w:hAnsi="Arial" w:cs="Arial"/>
              </w:rPr>
            </w:pPr>
            <w:hyperlink r:id="rId68" w:history="1">
              <w:r w:rsidR="002944D0">
                <w:rPr>
                  <w:rStyle w:val="Hyperlink"/>
                  <w:rFonts w:ascii="Arial" w:hAnsi="Arial" w:cs="Arial"/>
                </w:rPr>
                <w:t>Nergal-ushezib,</w:t>
              </w:r>
            </w:hyperlink>
            <w:r w:rsidR="002944D0">
              <w:rPr>
                <w:rFonts w:ascii="Arial" w:hAnsi="Arial" w:cs="Arial"/>
              </w:rPr>
              <w:t xml:space="preserve"> king of Babylon 694-693 </w:t>
            </w:r>
          </w:p>
          <w:p w:rsidR="002944D0" w:rsidRDefault="002944D0">
            <w:pPr>
              <w:pStyle w:val="NormalWeb"/>
              <w:rPr>
                <w:rFonts w:ascii="Arial" w:hAnsi="Arial" w:cs="Arial"/>
              </w:rPr>
            </w:pPr>
            <w:r>
              <w:rPr>
                <w:rFonts w:ascii="Arial" w:hAnsi="Arial" w:cs="Arial"/>
              </w:rPr>
              <w:t>Ruthless capture and destruction of Babylon by Sennacherib after a 15-</w:t>
            </w:r>
            <w:r>
              <w:rPr>
                <w:rFonts w:ascii="Arial" w:hAnsi="Arial" w:cs="Arial"/>
              </w:rPr>
              <w:lastRenderedPageBreak/>
              <w:t>month siege 689</w:t>
            </w:r>
          </w:p>
          <w:p w:rsidR="002944D0" w:rsidRDefault="002944D0">
            <w:pPr>
              <w:pStyle w:val="NormalWeb"/>
              <w:rPr>
                <w:rFonts w:ascii="Arial" w:hAnsi="Arial" w:cs="Arial"/>
              </w:rPr>
            </w:pPr>
            <w:r>
              <w:rPr>
                <w:rFonts w:ascii="Arial" w:hAnsi="Arial" w:cs="Arial"/>
              </w:rPr>
              <w:t>Seal of Hadadezer COS 2.76, p. 202</w:t>
            </w:r>
          </w:p>
          <w:p w:rsidR="002944D0" w:rsidRDefault="002944D0">
            <w:pPr>
              <w:pStyle w:val="NormalWeb"/>
            </w:pPr>
            <w:r>
              <w:rPr>
                <w:rFonts w:ascii="Arial" w:hAnsi="Arial" w:cs="Arial"/>
              </w:rPr>
              <w:t>Murder of Sennacherib by his son Arad-mullisu COS 3.95; p.  244. Also noted</w:t>
            </w:r>
            <w:r>
              <w:rPr>
                <w:rFonts w:ascii="Arial" w:hAnsi="Arial" w:cs="Arial"/>
                <w:b/>
                <w:bCs/>
              </w:rPr>
              <w:t xml:space="preserve"> </w:t>
            </w:r>
            <w:r>
              <w:rPr>
                <w:rFonts w:ascii="Arial" w:hAnsi="Arial" w:cs="Arial"/>
              </w:rPr>
              <w:t>in</w:t>
            </w:r>
            <w:r>
              <w:rPr>
                <w:rFonts w:ascii="Arial" w:hAnsi="Arial" w:cs="Arial"/>
                <w:b/>
                <w:bCs/>
              </w:rPr>
              <w:t xml:space="preserve"> </w:t>
            </w:r>
            <w:hyperlink r:id="rId69" w:anchor="Assass" w:history="1">
              <w:r>
                <w:rPr>
                  <w:rStyle w:val="Hyperlink"/>
                  <w:rFonts w:ascii="Arial" w:hAnsi="Arial" w:cs="Arial"/>
                  <w:b/>
                  <w:bCs/>
                </w:rPr>
                <w:t>Babylonian Chronicle</w:t>
              </w:r>
            </w:hyperlink>
          </w:p>
        </w:tc>
      </w:tr>
      <w:tr w:rsidR="002944D0" w:rsidTr="002944D0">
        <w:trPr>
          <w:tblCellSpacing w:w="7" w:type="dxa"/>
        </w:trPr>
        <w:tc>
          <w:tcPr>
            <w:tcW w:w="1650" w:type="pct"/>
            <w:tcBorders>
              <w:top w:val="outset" w:sz="6" w:space="0" w:color="auto"/>
              <w:left w:val="outset" w:sz="6" w:space="0" w:color="auto"/>
              <w:bottom w:val="outset" w:sz="6" w:space="0" w:color="auto"/>
              <w:right w:val="outset" w:sz="6" w:space="0" w:color="auto"/>
            </w:tcBorders>
            <w:hideMark/>
          </w:tcPr>
          <w:p w:rsidR="002944D0" w:rsidRDefault="002944D0">
            <w:pPr>
              <w:pStyle w:val="NormalWeb"/>
              <w:rPr>
                <w:rFonts w:ascii="Arial" w:hAnsi="Arial" w:cs="Arial"/>
              </w:rPr>
            </w:pPr>
            <w:r>
              <w:rPr>
                <w:rFonts w:ascii="Arial" w:hAnsi="Arial" w:cs="Arial"/>
              </w:rPr>
              <w:lastRenderedPageBreak/>
              <w:t>26 Dynasty -- Sais in Delta is capital; hence Saite period</w:t>
            </w:r>
            <w:r>
              <w:rPr>
                <w:rFonts w:ascii="Arial" w:hAnsi="Arial" w:cs="Arial"/>
              </w:rPr>
              <w:br/>
            </w:r>
            <w:r>
              <w:rPr>
                <w:rFonts w:ascii="Arial" w:hAnsi="Arial" w:cs="Arial"/>
              </w:rPr>
              <w:br/>
            </w:r>
            <w:hyperlink r:id="rId70" w:history="1">
              <w:r>
                <w:rPr>
                  <w:rStyle w:val="Hyperlink"/>
                  <w:rFonts w:ascii="Arial" w:hAnsi="Arial" w:cs="Arial"/>
                </w:rPr>
                <w:t>Neco I</w:t>
              </w:r>
            </w:hyperlink>
            <w:r>
              <w:rPr>
                <w:rFonts w:ascii="Arial" w:hAnsi="Arial" w:cs="Arial"/>
              </w:rPr>
              <w:t xml:space="preserve"> 672-664  Killed for being an ally of Assyria.</w:t>
            </w:r>
          </w:p>
          <w:p w:rsidR="002944D0" w:rsidRDefault="002944D0">
            <w:pPr>
              <w:pStyle w:val="NormalWeb"/>
              <w:jc w:val="center"/>
              <w:rPr>
                <w:rFonts w:ascii="Arial" w:hAnsi="Arial" w:cs="Arial"/>
              </w:rPr>
            </w:pPr>
            <w:r>
              <w:rPr>
                <w:rFonts w:ascii="Arial" w:hAnsi="Arial" w:cs="Arial"/>
                <w:noProof/>
                <w:color w:val="0000FF"/>
              </w:rPr>
              <w:drawing>
                <wp:inline distT="0" distB="0" distL="0" distR="0">
                  <wp:extent cx="1488440" cy="952500"/>
                  <wp:effectExtent l="19050" t="0" r="0" b="0"/>
                  <wp:docPr id="30" name="Picture 30" descr="EKRONINS.JPG (413760 bytes)">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KRONINS.JPG (413760 bytes)">
                            <a:hlinkClick r:id="rId71"/>
                          </pic:cNvPr>
                          <pic:cNvPicPr>
                            <a:picLocks noChangeAspect="1" noChangeArrowheads="1"/>
                          </pic:cNvPicPr>
                        </pic:nvPicPr>
                        <pic:blipFill>
                          <a:blip r:embed="rId72" cstate="print"/>
                          <a:srcRect/>
                          <a:stretch>
                            <a:fillRect/>
                          </a:stretch>
                        </pic:blipFill>
                        <pic:spPr bwMode="auto">
                          <a:xfrm>
                            <a:off x="0" y="0"/>
                            <a:ext cx="1488440" cy="952500"/>
                          </a:xfrm>
                          <a:prstGeom prst="rect">
                            <a:avLst/>
                          </a:prstGeom>
                          <a:noFill/>
                          <a:ln w="9525">
                            <a:noFill/>
                            <a:miter lim="800000"/>
                            <a:headEnd/>
                            <a:tailEnd/>
                          </a:ln>
                        </pic:spPr>
                      </pic:pic>
                    </a:graphicData>
                  </a:graphic>
                </wp:inline>
              </w:drawing>
            </w:r>
            <w:r>
              <w:rPr>
                <w:rFonts w:ascii="Arial" w:hAnsi="Arial" w:cs="Arial"/>
              </w:rPr>
              <w:br/>
              <w:t> </w:t>
            </w:r>
            <w:hyperlink r:id="rId73" w:history="1">
              <w:r>
                <w:rPr>
                  <w:rStyle w:val="Hyperlink"/>
                  <w:rFonts w:ascii="Arial" w:hAnsi="Arial" w:cs="Arial"/>
                  <w:sz w:val="15"/>
                  <w:szCs w:val="15"/>
                </w:rPr>
                <w:t>Ekron</w:t>
              </w:r>
            </w:hyperlink>
            <w:r>
              <w:rPr>
                <w:rFonts w:ascii="Arial" w:hAnsi="Arial" w:cs="Arial"/>
                <w:sz w:val="15"/>
                <w:szCs w:val="15"/>
              </w:rPr>
              <w:t xml:space="preserve"> Inscription of Akhayus (Achish), son of Padi; built temple for an Aegean goddess   680-665, COS 2.42; p. 164</w:t>
            </w:r>
            <w:r>
              <w:rPr>
                <w:rFonts w:ascii="Arial" w:hAnsi="Arial" w:cs="Arial"/>
              </w:rPr>
              <w:t xml:space="preserve"> </w:t>
            </w:r>
          </w:p>
          <w:p w:rsidR="002944D0" w:rsidRDefault="00FC44AF">
            <w:pPr>
              <w:pStyle w:val="NormalWeb"/>
              <w:rPr>
                <w:rFonts w:ascii="Arial" w:hAnsi="Arial" w:cs="Arial"/>
              </w:rPr>
            </w:pPr>
            <w:hyperlink r:id="rId74" w:history="1">
              <w:r w:rsidR="002944D0">
                <w:rPr>
                  <w:rStyle w:val="Hyperlink"/>
                  <w:rFonts w:ascii="Arial" w:hAnsi="Arial" w:cs="Arial"/>
                  <w:b/>
                  <w:bCs/>
                </w:rPr>
                <w:t>Ekron Inscription</w:t>
              </w:r>
            </w:hyperlink>
            <w:r w:rsidR="002944D0">
              <w:rPr>
                <w:rFonts w:ascii="Arial" w:hAnsi="Arial" w:cs="Arial"/>
                <w:b/>
                <w:bCs/>
              </w:rPr>
              <w:t xml:space="preserve"> </w:t>
            </w:r>
          </w:p>
          <w:p w:rsidR="002944D0" w:rsidRDefault="002944D0">
            <w:pPr>
              <w:pStyle w:val="NormalWeb"/>
              <w:jc w:val="center"/>
              <w:rPr>
                <w:rFonts w:ascii="Arial" w:hAnsi="Arial" w:cs="Arial"/>
              </w:rPr>
            </w:pPr>
            <w:r>
              <w:rPr>
                <w:rFonts w:ascii="Arial" w:hAnsi="Arial" w:cs="Arial"/>
                <w:b/>
                <w:bCs/>
                <w:noProof/>
                <w:color w:val="0000FF"/>
              </w:rPr>
              <w:drawing>
                <wp:inline distT="0" distB="0" distL="0" distR="0">
                  <wp:extent cx="952500" cy="693420"/>
                  <wp:effectExtent l="19050" t="0" r="0" b="0"/>
                  <wp:docPr id="31" name="Picture 31" descr="http://fontes.lstc.edu/%7Erklein/images/manseal_small.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fontes.lstc.edu/%7Erklein/images/manseal_small.jpg">
                            <a:hlinkClick r:id="rId75"/>
                          </pic:cNvPr>
                          <pic:cNvPicPr>
                            <a:picLocks noChangeAspect="1" noChangeArrowheads="1"/>
                          </pic:cNvPicPr>
                        </pic:nvPicPr>
                        <pic:blipFill>
                          <a:blip r:embed="rId76" cstate="print"/>
                          <a:srcRect/>
                          <a:stretch>
                            <a:fillRect/>
                          </a:stretch>
                        </pic:blipFill>
                        <pic:spPr bwMode="auto">
                          <a:xfrm>
                            <a:off x="0" y="0"/>
                            <a:ext cx="952500" cy="693420"/>
                          </a:xfrm>
                          <a:prstGeom prst="rect">
                            <a:avLst/>
                          </a:prstGeom>
                          <a:noFill/>
                          <a:ln w="9525">
                            <a:noFill/>
                            <a:miter lim="800000"/>
                            <a:headEnd/>
                            <a:tailEnd/>
                          </a:ln>
                        </pic:spPr>
                      </pic:pic>
                    </a:graphicData>
                  </a:graphic>
                </wp:inline>
              </w:drawing>
            </w:r>
          </w:p>
          <w:p w:rsidR="002944D0" w:rsidRDefault="002944D0">
            <w:pPr>
              <w:pStyle w:val="NormalWeb"/>
              <w:jc w:val="center"/>
              <w:rPr>
                <w:rFonts w:ascii="Arial" w:hAnsi="Arial" w:cs="Arial"/>
              </w:rPr>
            </w:pPr>
            <w:r>
              <w:rPr>
                <w:rFonts w:ascii="Arial" w:hAnsi="Arial" w:cs="Arial"/>
                <w:b/>
                <w:bCs/>
                <w:sz w:val="15"/>
                <w:szCs w:val="15"/>
              </w:rPr>
              <w:t>Belonging to Manasseh son of Hezekiah</w:t>
            </w:r>
            <w:r>
              <w:rPr>
                <w:rFonts w:ascii="Arial" w:hAnsi="Arial" w:cs="Arial"/>
                <w:b/>
                <w:bCs/>
                <w:sz w:val="15"/>
                <w:szCs w:val="15"/>
              </w:rPr>
              <w:br/>
              <w:t>king of Judah--Serious concerns have been raised about this seal's authenticity</w:t>
            </w:r>
          </w:p>
          <w:p w:rsidR="002944D0" w:rsidRDefault="002944D0">
            <w:pPr>
              <w:pStyle w:val="NormalWeb"/>
              <w:jc w:val="center"/>
            </w:pPr>
            <w:r>
              <w:rPr>
                <w:rFonts w:ascii="Arial" w:hAnsi="Arial" w:cs="Arial"/>
                <w:b/>
                <w:bCs/>
              </w:rPr>
              <w:t> </w:t>
            </w:r>
          </w:p>
        </w:tc>
        <w:tc>
          <w:tcPr>
            <w:tcW w:w="1650" w:type="pct"/>
            <w:tcBorders>
              <w:top w:val="outset" w:sz="6" w:space="0" w:color="auto"/>
              <w:left w:val="outset" w:sz="6" w:space="0" w:color="auto"/>
              <w:bottom w:val="outset" w:sz="6" w:space="0" w:color="auto"/>
              <w:right w:val="outset" w:sz="6" w:space="0" w:color="auto"/>
            </w:tcBorders>
            <w:hideMark/>
          </w:tcPr>
          <w:p w:rsidR="002944D0" w:rsidRDefault="00FC44AF">
            <w:pPr>
              <w:pStyle w:val="NormalWeb"/>
              <w:rPr>
                <w:rFonts w:ascii="Arial" w:hAnsi="Arial" w:cs="Arial"/>
              </w:rPr>
            </w:pPr>
            <w:hyperlink r:id="rId77" w:history="1">
              <w:r w:rsidR="002944D0">
                <w:rPr>
                  <w:rStyle w:val="Hyperlink"/>
                  <w:rFonts w:ascii="Arial" w:hAnsi="Arial" w:cs="Arial"/>
                  <w:b/>
                  <w:bCs/>
                </w:rPr>
                <w:t>Manasseh</w:t>
              </w:r>
            </w:hyperlink>
            <w:r w:rsidR="002944D0">
              <w:rPr>
                <w:rFonts w:ascii="Arial" w:hAnsi="Arial" w:cs="Arial"/>
              </w:rPr>
              <w:t xml:space="preserve"> 697/96-642/41 2 Kgs 21:1-18//2 Chr 33:1-20 </w:t>
            </w:r>
            <w:r w:rsidR="002944D0">
              <w:rPr>
                <w:rFonts w:ascii="Arial" w:hAnsi="Arial" w:cs="Arial"/>
              </w:rPr>
              <w:br/>
            </w:r>
            <w:r w:rsidR="002944D0">
              <w:rPr>
                <w:rFonts w:ascii="Arial" w:hAnsi="Arial" w:cs="Arial"/>
              </w:rPr>
              <w:br/>
              <w:t>Tribute to Esarhaddon in 674 and 668. ANET 291 (</w:t>
            </w:r>
            <w:hyperlink r:id="rId78" w:anchor="EsarManasseh" w:history="1">
              <w:r w:rsidR="002944D0">
                <w:rPr>
                  <w:rStyle w:val="Hyperlink"/>
                  <w:rFonts w:ascii="Arial" w:hAnsi="Arial" w:cs="Arial"/>
                </w:rPr>
                <w:t>Esarhaddon, ca. 673, made 22 kings, including Manasseh, transport tribute to Nineveh</w:t>
              </w:r>
            </w:hyperlink>
            <w:r w:rsidR="002944D0">
              <w:rPr>
                <w:rFonts w:ascii="Arial" w:hAnsi="Arial" w:cs="Arial"/>
              </w:rPr>
              <w:t xml:space="preserve">), 294 (Ashurbanipal was presented gifts by Manasseh and helped by him to conquer Egypt in 668/667) . </w:t>
            </w:r>
          </w:p>
          <w:p w:rsidR="002944D0" w:rsidRDefault="002944D0">
            <w:pPr>
              <w:pStyle w:val="NormalWeb"/>
              <w:rPr>
                <w:rFonts w:ascii="Arial" w:hAnsi="Arial" w:cs="Arial"/>
              </w:rPr>
            </w:pPr>
            <w:r>
              <w:rPr>
                <w:rFonts w:ascii="Arial" w:hAnsi="Arial" w:cs="Arial"/>
              </w:rPr>
              <w:t xml:space="preserve">Baal I, king of Tyre 7c, treaty with Esarhaddon </w:t>
            </w:r>
          </w:p>
          <w:p w:rsidR="002944D0" w:rsidRDefault="002944D0">
            <w:pPr>
              <w:pStyle w:val="NormalWeb"/>
              <w:rPr>
                <w:rFonts w:ascii="Arial" w:hAnsi="Arial" w:cs="Arial"/>
              </w:rPr>
            </w:pPr>
            <w:r>
              <w:rPr>
                <w:rFonts w:ascii="Arial" w:hAnsi="Arial" w:cs="Arial"/>
              </w:rPr>
              <w:t>Census Ostracon from Tell 'Ira</w:t>
            </w:r>
          </w:p>
          <w:p w:rsidR="002944D0" w:rsidRDefault="002944D0">
            <w:pPr>
              <w:pStyle w:val="NormalWeb"/>
              <w:jc w:val="center"/>
              <w:rPr>
                <w:rFonts w:ascii="Arial" w:hAnsi="Arial" w:cs="Arial"/>
              </w:rPr>
            </w:pPr>
            <w:r>
              <w:rPr>
                <w:rFonts w:ascii="Arial" w:hAnsi="Arial" w:cs="Arial"/>
              </w:rPr>
              <w:br/>
            </w:r>
            <w:r>
              <w:rPr>
                <w:rFonts w:ascii="Arial" w:hAnsi="Arial" w:cs="Arial"/>
                <w:noProof/>
                <w:color w:val="0000FF"/>
              </w:rPr>
              <w:drawing>
                <wp:inline distT="0" distB="0" distL="0" distR="0">
                  <wp:extent cx="788035" cy="952500"/>
                  <wp:effectExtent l="19050" t="0" r="0" b="0"/>
                  <wp:docPr id="32" name="Picture 32" descr="MANASSEH.JPG (52809 bytes)">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NASSEH.JPG (52809 bytes)">
                            <a:hlinkClick r:id="rId79"/>
                          </pic:cNvPr>
                          <pic:cNvPicPr>
                            <a:picLocks noChangeAspect="1" noChangeArrowheads="1"/>
                          </pic:cNvPicPr>
                        </pic:nvPicPr>
                        <pic:blipFill>
                          <a:blip r:embed="rId80" cstate="print"/>
                          <a:srcRect/>
                          <a:stretch>
                            <a:fillRect/>
                          </a:stretch>
                        </pic:blipFill>
                        <pic:spPr bwMode="auto">
                          <a:xfrm>
                            <a:off x="0" y="0"/>
                            <a:ext cx="788035" cy="952500"/>
                          </a:xfrm>
                          <a:prstGeom prst="rect">
                            <a:avLst/>
                          </a:prstGeom>
                          <a:noFill/>
                          <a:ln w="9525">
                            <a:noFill/>
                            <a:miter lim="800000"/>
                            <a:headEnd/>
                            <a:tailEnd/>
                          </a:ln>
                        </pic:spPr>
                      </pic:pic>
                    </a:graphicData>
                  </a:graphic>
                </wp:inline>
              </w:drawing>
            </w:r>
          </w:p>
          <w:p w:rsidR="002944D0" w:rsidRDefault="002944D0">
            <w:pPr>
              <w:pStyle w:val="NormalWeb"/>
              <w:jc w:val="center"/>
              <w:rPr>
                <w:rFonts w:ascii="Arial" w:hAnsi="Arial" w:cs="Arial"/>
              </w:rPr>
            </w:pPr>
            <w:r>
              <w:rPr>
                <w:rFonts w:ascii="Arial" w:hAnsi="Arial" w:cs="Arial"/>
              </w:rPr>
              <w:t xml:space="preserve">Seal of Manasseh </w:t>
            </w:r>
          </w:p>
          <w:p w:rsidR="002944D0" w:rsidRDefault="002944D0">
            <w:pPr>
              <w:pStyle w:val="NormalWeb"/>
              <w:rPr>
                <w:rFonts w:ascii="Arial" w:hAnsi="Arial" w:cs="Arial"/>
              </w:rPr>
            </w:pPr>
            <w:r>
              <w:rPr>
                <w:rFonts w:ascii="Arial" w:hAnsi="Arial" w:cs="Arial"/>
              </w:rPr>
              <w:t xml:space="preserve">Abdi-milkutti, king of Sidon, beheaded by Esarhaddon in </w:t>
            </w:r>
            <w:r>
              <w:rPr>
                <w:rFonts w:ascii="Arial" w:hAnsi="Arial" w:cs="Arial"/>
              </w:rPr>
              <w:lastRenderedPageBreak/>
              <w:t>676</w:t>
            </w:r>
          </w:p>
          <w:p w:rsidR="002944D0" w:rsidRDefault="002944D0">
            <w:pPr>
              <w:pStyle w:val="NormalWeb"/>
              <w:jc w:val="center"/>
              <w:rPr>
                <w:rFonts w:ascii="Arial" w:hAnsi="Arial" w:cs="Arial"/>
              </w:rPr>
            </w:pPr>
            <w:r>
              <w:rPr>
                <w:rFonts w:ascii="Arial" w:hAnsi="Arial" w:cs="Arial"/>
              </w:rPr>
              <w:t> </w:t>
            </w:r>
          </w:p>
          <w:p w:rsidR="002944D0" w:rsidRDefault="00FC44AF">
            <w:pPr>
              <w:pStyle w:val="NormalWeb"/>
              <w:rPr>
                <w:rFonts w:ascii="Arial" w:hAnsi="Arial" w:cs="Arial"/>
              </w:rPr>
            </w:pPr>
            <w:hyperlink r:id="rId81" w:history="1">
              <w:r w:rsidR="002944D0">
                <w:rPr>
                  <w:rStyle w:val="Hyperlink"/>
                  <w:rFonts w:ascii="Arial" w:hAnsi="Arial" w:cs="Arial"/>
                </w:rPr>
                <w:t>Widow's Petition</w:t>
              </w:r>
            </w:hyperlink>
            <w:r w:rsidR="002944D0">
              <w:rPr>
                <w:rFonts w:ascii="Arial" w:hAnsi="Arial" w:cs="Arial"/>
              </w:rPr>
              <w:t xml:space="preserve"> </w:t>
            </w:r>
          </w:p>
          <w:p w:rsidR="002944D0" w:rsidRDefault="002944D0">
            <w:pPr>
              <w:pStyle w:val="NormalWeb"/>
              <w:jc w:val="center"/>
              <w:rPr>
                <w:rFonts w:ascii="Arial" w:hAnsi="Arial" w:cs="Arial"/>
              </w:rPr>
            </w:pPr>
            <w:r>
              <w:rPr>
                <w:rFonts w:ascii="Arial" w:hAnsi="Arial" w:cs="Arial"/>
                <w:noProof/>
                <w:color w:val="0000FF"/>
              </w:rPr>
              <w:drawing>
                <wp:inline distT="0" distB="0" distL="0" distR="0">
                  <wp:extent cx="952500" cy="933450"/>
                  <wp:effectExtent l="19050" t="0" r="0" b="0"/>
                  <wp:docPr id="33" name="Picture 33" descr="http://fontes.lstc.edu/%7Erklein/images5/WIDOW_small.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fontes.lstc.edu/%7Erklein/images5/WIDOW_small.JPG">
                            <a:hlinkClick r:id="rId82"/>
                          </pic:cNvPr>
                          <pic:cNvPicPr>
                            <a:picLocks noChangeAspect="1" noChangeArrowheads="1"/>
                          </pic:cNvPicPr>
                        </pic:nvPicPr>
                        <pic:blipFill>
                          <a:blip r:embed="rId83" cstate="print"/>
                          <a:srcRect/>
                          <a:stretch>
                            <a:fillRect/>
                          </a:stretch>
                        </pic:blipFill>
                        <pic:spPr bwMode="auto">
                          <a:xfrm>
                            <a:off x="0" y="0"/>
                            <a:ext cx="952500" cy="933450"/>
                          </a:xfrm>
                          <a:prstGeom prst="rect">
                            <a:avLst/>
                          </a:prstGeom>
                          <a:noFill/>
                          <a:ln w="9525">
                            <a:noFill/>
                            <a:miter lim="800000"/>
                            <a:headEnd/>
                            <a:tailEnd/>
                          </a:ln>
                        </pic:spPr>
                      </pic:pic>
                    </a:graphicData>
                  </a:graphic>
                </wp:inline>
              </w:drawing>
            </w:r>
            <w:r>
              <w:rPr>
                <w:rFonts w:ascii="Arial" w:hAnsi="Arial" w:cs="Arial"/>
              </w:rPr>
              <w:br/>
            </w:r>
            <w:r>
              <w:rPr>
                <w:rFonts w:ascii="Arial" w:hAnsi="Arial" w:cs="Arial"/>
                <w:sz w:val="15"/>
                <w:szCs w:val="15"/>
              </w:rPr>
              <w:t>7c probably a forgery; COS 3.44, 86-87</w:t>
            </w:r>
          </w:p>
          <w:p w:rsidR="002944D0" w:rsidRDefault="002944D0">
            <w:pPr>
              <w:pStyle w:val="NormalWeb"/>
              <w:jc w:val="center"/>
              <w:rPr>
                <w:rFonts w:ascii="Arial" w:hAnsi="Arial" w:cs="Arial"/>
              </w:rPr>
            </w:pPr>
            <w:r>
              <w:rPr>
                <w:rFonts w:ascii="Arial" w:hAnsi="Arial" w:cs="Arial"/>
                <w:noProof/>
                <w:color w:val="0000FF"/>
              </w:rPr>
              <w:drawing>
                <wp:inline distT="0" distB="0" distL="0" distR="0">
                  <wp:extent cx="952500" cy="1273810"/>
                  <wp:effectExtent l="19050" t="0" r="0" b="0"/>
                  <wp:docPr id="34" name="Picture 34" descr="http://fontes.lstc.edu/%7Erklein/Images6/esartreaty_small.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fontes.lstc.edu/%7Erklein/Images6/esartreaty_small.JPG">
                            <a:hlinkClick r:id="rId84"/>
                          </pic:cNvPr>
                          <pic:cNvPicPr>
                            <a:picLocks noChangeAspect="1" noChangeArrowheads="1"/>
                          </pic:cNvPicPr>
                        </pic:nvPicPr>
                        <pic:blipFill>
                          <a:blip r:embed="rId85" cstate="print"/>
                          <a:srcRect/>
                          <a:stretch>
                            <a:fillRect/>
                          </a:stretch>
                        </pic:blipFill>
                        <pic:spPr bwMode="auto">
                          <a:xfrm>
                            <a:off x="0" y="0"/>
                            <a:ext cx="952500" cy="1273810"/>
                          </a:xfrm>
                          <a:prstGeom prst="rect">
                            <a:avLst/>
                          </a:prstGeom>
                          <a:noFill/>
                          <a:ln w="9525">
                            <a:noFill/>
                            <a:miter lim="800000"/>
                            <a:headEnd/>
                            <a:tailEnd/>
                          </a:ln>
                        </pic:spPr>
                      </pic:pic>
                    </a:graphicData>
                  </a:graphic>
                </wp:inline>
              </w:drawing>
            </w:r>
            <w:r>
              <w:rPr>
                <w:rFonts w:ascii="Arial" w:hAnsi="Arial" w:cs="Arial"/>
              </w:rPr>
              <w:br/>
            </w:r>
            <w:r>
              <w:rPr>
                <w:rFonts w:ascii="Arial" w:hAnsi="Arial" w:cs="Arial"/>
                <w:sz w:val="15"/>
                <w:szCs w:val="15"/>
              </w:rPr>
              <w:t>Vassal treaty of Esarhaddon with Ramataya of Urakazabanu, ANET 534-541</w:t>
            </w:r>
          </w:p>
          <w:p w:rsidR="002944D0" w:rsidRDefault="002944D0">
            <w:pPr>
              <w:pStyle w:val="NormalWeb"/>
              <w:jc w:val="center"/>
            </w:pPr>
            <w:r>
              <w:rPr>
                <w:rFonts w:ascii="Arial" w:hAnsi="Arial" w:cs="Arial"/>
              </w:rPr>
              <w:t> </w:t>
            </w:r>
          </w:p>
        </w:tc>
        <w:tc>
          <w:tcPr>
            <w:tcW w:w="1650" w:type="pct"/>
            <w:tcBorders>
              <w:top w:val="outset" w:sz="6" w:space="0" w:color="auto"/>
              <w:left w:val="outset" w:sz="6" w:space="0" w:color="auto"/>
              <w:bottom w:val="outset" w:sz="6" w:space="0" w:color="auto"/>
              <w:right w:val="outset" w:sz="6" w:space="0" w:color="auto"/>
            </w:tcBorders>
            <w:hideMark/>
          </w:tcPr>
          <w:p w:rsidR="002944D0" w:rsidRDefault="00FC44AF">
            <w:pPr>
              <w:pStyle w:val="NormalWeb"/>
              <w:rPr>
                <w:rFonts w:ascii="Arial" w:hAnsi="Arial" w:cs="Arial"/>
              </w:rPr>
            </w:pPr>
            <w:hyperlink r:id="rId86" w:history="1">
              <w:r w:rsidR="002944D0">
                <w:rPr>
                  <w:rStyle w:val="Hyperlink"/>
                  <w:rFonts w:ascii="Arial" w:hAnsi="Arial" w:cs="Arial"/>
                  <w:b/>
                  <w:bCs/>
                </w:rPr>
                <w:t>Esarhaddon</w:t>
              </w:r>
            </w:hyperlink>
            <w:r w:rsidR="002944D0">
              <w:rPr>
                <w:rFonts w:ascii="Arial" w:hAnsi="Arial" w:cs="Arial"/>
              </w:rPr>
              <w:t xml:space="preserve"> 681-669 ANET 289-294, 302, 303, 449-450, 533-541, 625-626; ANE 447-449; COS 2,120, p.  306 </w:t>
            </w:r>
          </w:p>
          <w:p w:rsidR="002944D0" w:rsidRDefault="00FC44AF">
            <w:pPr>
              <w:pStyle w:val="NormalWeb"/>
              <w:rPr>
                <w:rFonts w:ascii="Arial" w:hAnsi="Arial" w:cs="Arial"/>
              </w:rPr>
            </w:pPr>
            <w:hyperlink r:id="rId87" w:anchor="671" w:history="1">
              <w:r w:rsidR="002944D0">
                <w:rPr>
                  <w:rStyle w:val="Hyperlink"/>
                  <w:rFonts w:ascii="Arial" w:hAnsi="Arial" w:cs="Arial"/>
                </w:rPr>
                <w:t>Captured Memphis in 671</w:t>
              </w:r>
            </w:hyperlink>
            <w:r w:rsidR="002944D0">
              <w:rPr>
                <w:rFonts w:ascii="Arial" w:hAnsi="Arial" w:cs="Arial"/>
              </w:rPr>
              <w:br/>
              <w:t xml:space="preserve">Captured Urshanahuru, the son of Taharqa;  died on an Egyptian campaign in 669. His wife was Esharra-hamat </w:t>
            </w:r>
            <w:r w:rsidR="002944D0">
              <w:rPr>
                <w:rFonts w:ascii="Arial" w:hAnsi="Arial" w:cs="Arial"/>
              </w:rPr>
              <w:br/>
            </w:r>
            <w:hyperlink r:id="rId88" w:anchor="Sidon" w:history="1">
              <w:r w:rsidR="002944D0">
                <w:rPr>
                  <w:rStyle w:val="Hyperlink"/>
                  <w:rFonts w:ascii="Arial" w:hAnsi="Arial" w:cs="Arial"/>
                </w:rPr>
                <w:t>Esarhaddon conquers Sidon</w:t>
              </w:r>
            </w:hyperlink>
            <w:r w:rsidR="002944D0">
              <w:rPr>
                <w:rFonts w:ascii="Arial" w:hAnsi="Arial" w:cs="Arial"/>
              </w:rPr>
              <w:t xml:space="preserve"> and beheads its king</w:t>
            </w:r>
          </w:p>
          <w:p w:rsidR="002944D0" w:rsidRDefault="002944D0">
            <w:pPr>
              <w:pStyle w:val="NormalWeb"/>
              <w:jc w:val="center"/>
              <w:rPr>
                <w:rFonts w:ascii="Arial" w:hAnsi="Arial" w:cs="Arial"/>
              </w:rPr>
            </w:pPr>
            <w:r>
              <w:rPr>
                <w:rFonts w:ascii="Arial" w:hAnsi="Arial" w:cs="Arial"/>
                <w:noProof/>
                <w:color w:val="0000FF"/>
              </w:rPr>
              <w:drawing>
                <wp:inline distT="0" distB="0" distL="0" distR="0">
                  <wp:extent cx="466725" cy="952500"/>
                  <wp:effectExtent l="19050" t="0" r="9525" b="0"/>
                  <wp:docPr id="35" name="Picture 35" descr="esarhad2.jpg (31995 bytes)">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sarhad2.jpg (31995 bytes)">
                            <a:hlinkClick r:id="rId89"/>
                          </pic:cNvPr>
                          <pic:cNvPicPr>
                            <a:picLocks noChangeAspect="1" noChangeArrowheads="1"/>
                          </pic:cNvPicPr>
                        </pic:nvPicPr>
                        <pic:blipFill>
                          <a:blip r:embed="rId90" cstate="print"/>
                          <a:srcRect/>
                          <a:stretch>
                            <a:fillRect/>
                          </a:stretch>
                        </pic:blipFill>
                        <pic:spPr bwMode="auto">
                          <a:xfrm>
                            <a:off x="0" y="0"/>
                            <a:ext cx="466725" cy="952500"/>
                          </a:xfrm>
                          <a:prstGeom prst="rect">
                            <a:avLst/>
                          </a:prstGeom>
                          <a:noFill/>
                          <a:ln w="9525">
                            <a:noFill/>
                            <a:miter lim="800000"/>
                            <a:headEnd/>
                            <a:tailEnd/>
                          </a:ln>
                        </pic:spPr>
                      </pic:pic>
                    </a:graphicData>
                  </a:graphic>
                </wp:inline>
              </w:drawing>
            </w:r>
          </w:p>
          <w:p w:rsidR="002944D0" w:rsidRDefault="002944D0">
            <w:pPr>
              <w:pStyle w:val="NormalWeb"/>
              <w:jc w:val="center"/>
              <w:rPr>
                <w:rFonts w:ascii="Arial" w:hAnsi="Arial" w:cs="Arial"/>
              </w:rPr>
            </w:pPr>
            <w:r>
              <w:rPr>
                <w:rFonts w:ascii="Arial" w:hAnsi="Arial" w:cs="Arial"/>
                <w:sz w:val="15"/>
                <w:szCs w:val="15"/>
              </w:rPr>
              <w:t>Esarhaddon stela from Zinjirli; Abdi Milkuti of Sidon is taller captive; Tarharqa or his son is smaller captive</w:t>
            </w:r>
            <w:r>
              <w:rPr>
                <w:rFonts w:ascii="Arial" w:hAnsi="Arial" w:cs="Arial"/>
                <w:sz w:val="15"/>
                <w:szCs w:val="15"/>
              </w:rPr>
              <w:br/>
              <w:t> </w:t>
            </w:r>
          </w:p>
          <w:p w:rsidR="002944D0" w:rsidRDefault="00FC44AF">
            <w:pPr>
              <w:pStyle w:val="NormalWeb"/>
              <w:rPr>
                <w:rFonts w:ascii="Arial" w:hAnsi="Arial" w:cs="Arial"/>
              </w:rPr>
            </w:pPr>
            <w:hyperlink r:id="rId91" w:anchor="Arabs" w:history="1">
              <w:r w:rsidR="002944D0">
                <w:rPr>
                  <w:rStyle w:val="Hyperlink"/>
                  <w:rFonts w:ascii="Arial" w:hAnsi="Arial" w:cs="Arial"/>
                </w:rPr>
                <w:t>Esarhaddon and the Arabs</w:t>
              </w:r>
            </w:hyperlink>
          </w:p>
          <w:p w:rsidR="002944D0" w:rsidRDefault="002944D0">
            <w:pPr>
              <w:pStyle w:val="NormalWeb"/>
              <w:rPr>
                <w:rFonts w:ascii="Arial" w:hAnsi="Arial" w:cs="Arial"/>
              </w:rPr>
            </w:pPr>
            <w:r>
              <w:rPr>
                <w:rFonts w:ascii="Arial" w:hAnsi="Arial" w:cs="Arial"/>
              </w:rPr>
              <w:t xml:space="preserve">Adon Papyrus 678/677.  Letter from Syria to the Pharaoh Tirhakhah, when Esarhaddon defeated and executed Sanduarri, king of Kindu and Sizu COS 3.54, pp. 132-134 (some date it to </w:t>
            </w:r>
            <w:r>
              <w:rPr>
                <w:rFonts w:ascii="Arial" w:hAnsi="Arial" w:cs="Arial"/>
              </w:rPr>
              <w:lastRenderedPageBreak/>
              <w:t>604 from Ekron)</w:t>
            </w:r>
          </w:p>
          <w:p w:rsidR="002944D0" w:rsidRDefault="00FC44AF">
            <w:pPr>
              <w:pStyle w:val="NormalWeb"/>
              <w:rPr>
                <w:rFonts w:ascii="Arial" w:hAnsi="Arial" w:cs="Arial"/>
              </w:rPr>
            </w:pPr>
            <w:hyperlink r:id="rId92" w:history="1">
              <w:r w:rsidR="002944D0">
                <w:rPr>
                  <w:rStyle w:val="Hyperlink"/>
                  <w:rFonts w:ascii="Arial" w:hAnsi="Arial" w:cs="Arial"/>
                </w:rPr>
                <w:t>Gyges</w:t>
              </w:r>
            </w:hyperlink>
            <w:r w:rsidR="002944D0">
              <w:rPr>
                <w:rFonts w:ascii="Arial" w:hAnsi="Arial" w:cs="Arial"/>
              </w:rPr>
              <w:t xml:space="preserve">, king of Lydia 680-52, appealed to Ashurbanipal for help vs. Cimmerians.   </w:t>
            </w:r>
          </w:p>
          <w:p w:rsidR="002944D0" w:rsidRDefault="002944D0">
            <w:pPr>
              <w:pStyle w:val="NormalWeb"/>
              <w:jc w:val="center"/>
              <w:rPr>
                <w:rFonts w:ascii="Arial" w:hAnsi="Arial" w:cs="Arial"/>
              </w:rPr>
            </w:pPr>
            <w:r>
              <w:rPr>
                <w:rFonts w:ascii="Arial" w:hAnsi="Arial" w:cs="Arial"/>
                <w:noProof/>
              </w:rPr>
              <w:drawing>
                <wp:inline distT="0" distB="0" distL="0" distR="0">
                  <wp:extent cx="1103630" cy="933450"/>
                  <wp:effectExtent l="19050" t="0" r="1270" b="0"/>
                  <wp:docPr id="36" name="Picture 36" descr="http://fontes.lstc.edu/%7Erklein/images/ausg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fontes.lstc.edu/%7Erklein/images/ausgab.jpg"/>
                          <pic:cNvPicPr>
                            <a:picLocks noChangeAspect="1" noChangeArrowheads="1"/>
                          </pic:cNvPicPr>
                        </pic:nvPicPr>
                        <pic:blipFill>
                          <a:blip r:embed="rId93" cstate="print"/>
                          <a:srcRect/>
                          <a:stretch>
                            <a:fillRect/>
                          </a:stretch>
                        </pic:blipFill>
                        <pic:spPr bwMode="auto">
                          <a:xfrm>
                            <a:off x="0" y="0"/>
                            <a:ext cx="1103630" cy="933450"/>
                          </a:xfrm>
                          <a:prstGeom prst="rect">
                            <a:avLst/>
                          </a:prstGeom>
                          <a:noFill/>
                          <a:ln w="9525">
                            <a:noFill/>
                            <a:miter lim="800000"/>
                            <a:headEnd/>
                            <a:tailEnd/>
                          </a:ln>
                        </pic:spPr>
                      </pic:pic>
                    </a:graphicData>
                  </a:graphic>
                </wp:inline>
              </w:drawing>
            </w:r>
          </w:p>
          <w:p w:rsidR="002944D0" w:rsidRDefault="002944D0">
            <w:pPr>
              <w:pStyle w:val="NormalWeb"/>
              <w:jc w:val="center"/>
              <w:rPr>
                <w:rFonts w:ascii="Arial" w:hAnsi="Arial" w:cs="Arial"/>
              </w:rPr>
            </w:pPr>
            <w:r>
              <w:rPr>
                <w:rFonts w:ascii="Arial" w:hAnsi="Arial" w:cs="Arial"/>
                <w:sz w:val="15"/>
                <w:szCs w:val="15"/>
              </w:rPr>
              <w:t>Belonging to Qausgabri, king of Edom</w:t>
            </w:r>
          </w:p>
          <w:p w:rsidR="002944D0" w:rsidRDefault="00FC44AF">
            <w:pPr>
              <w:pStyle w:val="NormalWeb"/>
              <w:jc w:val="center"/>
              <w:rPr>
                <w:rFonts w:ascii="Arial" w:hAnsi="Arial" w:cs="Arial"/>
              </w:rPr>
            </w:pPr>
            <w:hyperlink r:id="rId94" w:history="1">
              <w:r w:rsidR="002944D0">
                <w:rPr>
                  <w:rFonts w:ascii="Arial" w:hAnsi="Arial" w:cs="Arial"/>
                  <w:noProof/>
                </w:rPr>
                <w:drawing>
                  <wp:anchor distT="0" distB="0" distL="0" distR="0" simplePos="0" relativeHeight="251658752" behindDoc="0" locked="0" layoutInCell="1" allowOverlap="0">
                    <wp:simplePos x="0" y="0"/>
                    <wp:positionH relativeFrom="column">
                      <wp:align>left</wp:align>
                    </wp:positionH>
                    <wp:positionV relativeFrom="line">
                      <wp:posOffset>0</wp:posOffset>
                    </wp:positionV>
                    <wp:extent cx="952500" cy="2295525"/>
                    <wp:effectExtent l="19050" t="0" r="0" b="0"/>
                    <wp:wrapSquare wrapText="bothSides"/>
                    <wp:docPr id="2" name="Picture 4" descr="http://fontes.lstc.edu/%7Erklein/images2/ammin_small.jp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ontes.lstc.edu/%7Erklein/images2/ammin_small.jpg">
                              <a:hlinkClick r:id="rId95"/>
                            </pic:cNvPr>
                            <pic:cNvPicPr>
                              <a:picLocks noChangeAspect="1" noChangeArrowheads="1"/>
                            </pic:cNvPicPr>
                          </pic:nvPicPr>
                          <pic:blipFill>
                            <a:blip r:embed="rId96" cstate="print"/>
                            <a:srcRect/>
                            <a:stretch>
                              <a:fillRect/>
                            </a:stretch>
                          </pic:blipFill>
                          <pic:spPr bwMode="auto">
                            <a:xfrm>
                              <a:off x="0" y="0"/>
                              <a:ext cx="952500" cy="2295525"/>
                            </a:xfrm>
                            <a:prstGeom prst="rect">
                              <a:avLst/>
                            </a:prstGeom>
                            <a:noFill/>
                            <a:ln w="9525">
                              <a:noFill/>
                              <a:miter lim="800000"/>
                              <a:headEnd/>
                              <a:tailEnd/>
                            </a:ln>
                          </pic:spPr>
                        </pic:pic>
                      </a:graphicData>
                    </a:graphic>
                  </wp:anchor>
                </w:drawing>
              </w:r>
            </w:hyperlink>
          </w:p>
          <w:p w:rsidR="002944D0" w:rsidRDefault="002944D0">
            <w:pPr>
              <w:pStyle w:val="NormalWeb"/>
              <w:rPr>
                <w:rFonts w:ascii="Arial" w:hAnsi="Arial" w:cs="Arial"/>
              </w:rPr>
            </w:pPr>
            <w:r>
              <w:rPr>
                <w:rFonts w:ascii="Arial" w:hAnsi="Arial" w:cs="Arial"/>
              </w:rPr>
              <w:t> </w:t>
            </w:r>
          </w:p>
          <w:p w:rsidR="002944D0" w:rsidRDefault="002944D0">
            <w:pPr>
              <w:pStyle w:val="NormalWeb"/>
              <w:rPr>
                <w:rFonts w:ascii="Arial" w:hAnsi="Arial" w:cs="Arial"/>
              </w:rPr>
            </w:pPr>
            <w:r>
              <w:rPr>
                <w:rFonts w:ascii="Arial" w:hAnsi="Arial" w:cs="Arial"/>
              </w:rPr>
              <w:t>Ammonite king of 8/7c.</w:t>
            </w:r>
          </w:p>
          <w:p w:rsidR="002944D0" w:rsidRDefault="002944D0">
            <w:pPr>
              <w:pStyle w:val="NormalWeb"/>
              <w:rPr>
                <w:rFonts w:ascii="Arial" w:hAnsi="Arial" w:cs="Arial"/>
              </w:rPr>
            </w:pPr>
            <w:r>
              <w:rPr>
                <w:rFonts w:ascii="Arial" w:hAnsi="Arial" w:cs="Arial"/>
              </w:rPr>
              <w:t>Yarah-azar, son of Zakir, son of Shanib</w:t>
            </w:r>
          </w:p>
          <w:p w:rsidR="002944D0" w:rsidRDefault="002944D0">
            <w:pPr>
              <w:pStyle w:val="NormalWeb"/>
              <w:jc w:val="center"/>
              <w:rPr>
                <w:rFonts w:ascii="Arial" w:hAnsi="Arial" w:cs="Arial"/>
              </w:rPr>
            </w:pPr>
            <w:r>
              <w:rPr>
                <w:rFonts w:ascii="Arial" w:hAnsi="Arial" w:cs="Arial"/>
              </w:rPr>
              <w:t> </w:t>
            </w:r>
          </w:p>
          <w:p w:rsidR="002944D0" w:rsidRDefault="002944D0">
            <w:pPr>
              <w:pStyle w:val="NormalWeb"/>
              <w:jc w:val="center"/>
              <w:rPr>
                <w:rFonts w:ascii="Arial" w:hAnsi="Arial" w:cs="Arial"/>
              </w:rPr>
            </w:pPr>
            <w:r>
              <w:rPr>
                <w:rFonts w:ascii="Arial" w:hAnsi="Arial" w:cs="Arial"/>
              </w:rPr>
              <w:t> </w:t>
            </w:r>
          </w:p>
          <w:p w:rsidR="002944D0" w:rsidRDefault="002944D0">
            <w:pPr>
              <w:pStyle w:val="NormalWeb"/>
              <w:jc w:val="center"/>
              <w:rPr>
                <w:rFonts w:ascii="Arial" w:hAnsi="Arial" w:cs="Arial"/>
              </w:rPr>
            </w:pPr>
            <w:r>
              <w:rPr>
                <w:rFonts w:ascii="Arial" w:hAnsi="Arial" w:cs="Arial"/>
              </w:rPr>
              <w:t> </w:t>
            </w:r>
          </w:p>
          <w:p w:rsidR="002944D0" w:rsidRDefault="002944D0">
            <w:pPr>
              <w:pStyle w:val="NormalWeb"/>
              <w:jc w:val="center"/>
              <w:rPr>
                <w:rFonts w:ascii="Arial" w:hAnsi="Arial" w:cs="Arial"/>
              </w:rPr>
            </w:pPr>
            <w:r>
              <w:rPr>
                <w:rFonts w:ascii="Arial" w:hAnsi="Arial" w:cs="Arial"/>
              </w:rPr>
              <w:t> </w:t>
            </w:r>
          </w:p>
          <w:p w:rsidR="002944D0" w:rsidRDefault="002944D0">
            <w:pPr>
              <w:pStyle w:val="NormalWeb"/>
              <w:rPr>
                <w:rFonts w:ascii="Arial" w:hAnsi="Arial" w:cs="Arial"/>
              </w:rPr>
            </w:pPr>
            <w:r>
              <w:rPr>
                <w:rFonts w:ascii="Arial" w:hAnsi="Arial" w:cs="Arial"/>
              </w:rPr>
              <w:t>Sidonian revolt crushed 677</w:t>
            </w:r>
          </w:p>
          <w:p w:rsidR="002944D0" w:rsidRDefault="002944D0">
            <w:pPr>
              <w:pStyle w:val="NormalWeb"/>
            </w:pPr>
            <w:r>
              <w:rPr>
                <w:rFonts w:ascii="Arial" w:hAnsi="Arial" w:cs="Arial"/>
              </w:rPr>
              <w:t xml:space="preserve">Esarhaddon died on campaign against Egypt  </w:t>
            </w:r>
            <w:hyperlink r:id="rId97" w:anchor="marchesvan" w:history="1">
              <w:r>
                <w:rPr>
                  <w:rStyle w:val="Hyperlink"/>
                  <w:rFonts w:ascii="Arial" w:hAnsi="Arial" w:cs="Arial"/>
                </w:rPr>
                <w:t>Neo-Babylonian Chronicle 1</w:t>
              </w:r>
            </w:hyperlink>
          </w:p>
        </w:tc>
      </w:tr>
      <w:tr w:rsidR="002944D0" w:rsidTr="002944D0">
        <w:trPr>
          <w:tblCellSpacing w:w="7" w:type="dxa"/>
        </w:trPr>
        <w:tc>
          <w:tcPr>
            <w:tcW w:w="1650" w:type="pct"/>
            <w:tcBorders>
              <w:top w:val="outset" w:sz="6" w:space="0" w:color="auto"/>
              <w:left w:val="outset" w:sz="6" w:space="0" w:color="auto"/>
              <w:bottom w:val="outset" w:sz="6" w:space="0" w:color="auto"/>
              <w:right w:val="outset" w:sz="6" w:space="0" w:color="auto"/>
            </w:tcBorders>
            <w:hideMark/>
          </w:tcPr>
          <w:p w:rsidR="002944D0" w:rsidRDefault="00FC44AF">
            <w:pPr>
              <w:pStyle w:val="NormalWeb"/>
              <w:rPr>
                <w:rFonts w:ascii="Arial" w:hAnsi="Arial" w:cs="Arial"/>
              </w:rPr>
            </w:pPr>
            <w:hyperlink r:id="rId98" w:history="1">
              <w:r w:rsidR="002944D0">
                <w:rPr>
                  <w:rStyle w:val="Hyperlink"/>
                  <w:rFonts w:ascii="Arial" w:hAnsi="Arial" w:cs="Arial"/>
                </w:rPr>
                <w:t>Tanutamani</w:t>
              </w:r>
            </w:hyperlink>
            <w:r w:rsidR="002944D0">
              <w:rPr>
                <w:rFonts w:ascii="Arial" w:hAnsi="Arial" w:cs="Arial"/>
              </w:rPr>
              <w:t xml:space="preserve">  (Urdamane; nephew of Taharqa) 664-656 killed Neco I.  </w:t>
            </w:r>
            <w:hyperlink r:id="rId99" w:anchor="Tirhakah" w:history="1">
              <w:r w:rsidR="002944D0">
                <w:rPr>
                  <w:rStyle w:val="Hyperlink"/>
                  <w:rFonts w:ascii="Arial" w:hAnsi="Arial" w:cs="Arial"/>
                </w:rPr>
                <w:t>Provoked invasion by Ashurbanipal</w:t>
              </w:r>
            </w:hyperlink>
            <w:r w:rsidR="002944D0">
              <w:rPr>
                <w:rFonts w:ascii="Arial" w:hAnsi="Arial" w:cs="Arial"/>
              </w:rPr>
              <w:t>.</w:t>
            </w:r>
          </w:p>
          <w:p w:rsidR="002944D0" w:rsidRDefault="002944D0">
            <w:pPr>
              <w:pStyle w:val="NormalWeb"/>
              <w:rPr>
                <w:rFonts w:ascii="Arial" w:hAnsi="Arial" w:cs="Arial"/>
              </w:rPr>
            </w:pPr>
            <w:r>
              <w:rPr>
                <w:rFonts w:ascii="Arial" w:hAnsi="Arial" w:cs="Arial"/>
                <w:b/>
                <w:bCs/>
              </w:rPr>
              <w:lastRenderedPageBreak/>
              <w:t>Late Period</w:t>
            </w:r>
          </w:p>
          <w:p w:rsidR="002944D0" w:rsidRDefault="002944D0">
            <w:pPr>
              <w:pStyle w:val="NormalWeb"/>
              <w:rPr>
                <w:rFonts w:ascii="Arial" w:hAnsi="Arial" w:cs="Arial"/>
              </w:rPr>
            </w:pPr>
            <w:r>
              <w:rPr>
                <w:rFonts w:ascii="Arial" w:hAnsi="Arial" w:cs="Arial"/>
                <w:b/>
                <w:bCs/>
              </w:rPr>
              <w:t>26. Saite Dynasty</w:t>
            </w:r>
          </w:p>
          <w:p w:rsidR="002944D0" w:rsidRDefault="00FC44AF">
            <w:pPr>
              <w:pStyle w:val="NormalWeb"/>
              <w:rPr>
                <w:rFonts w:ascii="Arial" w:hAnsi="Arial" w:cs="Arial"/>
              </w:rPr>
            </w:pPr>
            <w:hyperlink r:id="rId100" w:history="1">
              <w:r w:rsidR="002944D0">
                <w:rPr>
                  <w:rStyle w:val="Hyperlink"/>
                  <w:rFonts w:ascii="Arial" w:hAnsi="Arial" w:cs="Arial"/>
                </w:rPr>
                <w:t xml:space="preserve">Psammetichus I </w:t>
              </w:r>
            </w:hyperlink>
            <w:r w:rsidR="002944D0">
              <w:rPr>
                <w:rFonts w:ascii="Arial" w:hAnsi="Arial" w:cs="Arial"/>
              </w:rPr>
              <w:t xml:space="preserve">664-610 son of Neco I;  made king by Ashurbanipal.  He ended Assyrian domination in Egypt and planned campaigns in Syro-Palestine </w:t>
            </w:r>
          </w:p>
          <w:p w:rsidR="002944D0" w:rsidRDefault="002944D0">
            <w:pPr>
              <w:pStyle w:val="NormalWeb"/>
              <w:jc w:val="center"/>
              <w:rPr>
                <w:rFonts w:ascii="Arial" w:hAnsi="Arial" w:cs="Arial"/>
              </w:rPr>
            </w:pPr>
            <w:r>
              <w:rPr>
                <w:rFonts w:ascii="Arial" w:hAnsi="Arial" w:cs="Arial"/>
                <w:noProof/>
                <w:color w:val="0000FF"/>
              </w:rPr>
              <w:drawing>
                <wp:inline distT="0" distB="0" distL="0" distR="0">
                  <wp:extent cx="952500" cy="1525905"/>
                  <wp:effectExtent l="19050" t="0" r="0" b="0"/>
                  <wp:docPr id="37" name="Picture 37" descr="http://fontes.lstc.edu/%7Erklein/images4/psam1_small.jp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fontes.lstc.edu/%7Erklein/images4/psam1_small.jpg">
                            <a:hlinkClick r:id="rId101"/>
                          </pic:cNvPr>
                          <pic:cNvPicPr>
                            <a:picLocks noChangeAspect="1" noChangeArrowheads="1"/>
                          </pic:cNvPicPr>
                        </pic:nvPicPr>
                        <pic:blipFill>
                          <a:blip r:embed="rId102" cstate="print"/>
                          <a:srcRect/>
                          <a:stretch>
                            <a:fillRect/>
                          </a:stretch>
                        </pic:blipFill>
                        <pic:spPr bwMode="auto">
                          <a:xfrm>
                            <a:off x="0" y="0"/>
                            <a:ext cx="952500" cy="1525905"/>
                          </a:xfrm>
                          <a:prstGeom prst="rect">
                            <a:avLst/>
                          </a:prstGeom>
                          <a:noFill/>
                          <a:ln w="9525">
                            <a:noFill/>
                            <a:miter lim="800000"/>
                            <a:headEnd/>
                            <a:tailEnd/>
                          </a:ln>
                        </pic:spPr>
                      </pic:pic>
                    </a:graphicData>
                  </a:graphic>
                </wp:inline>
              </w:drawing>
            </w:r>
            <w:r>
              <w:rPr>
                <w:rFonts w:ascii="Arial" w:hAnsi="Arial" w:cs="Arial"/>
              </w:rPr>
              <w:br/>
            </w:r>
            <w:r>
              <w:rPr>
                <w:rFonts w:ascii="Arial" w:hAnsi="Arial" w:cs="Arial"/>
                <w:sz w:val="15"/>
                <w:szCs w:val="15"/>
              </w:rPr>
              <w:t>Psammetichus I</w:t>
            </w:r>
          </w:p>
          <w:p w:rsidR="002944D0" w:rsidRDefault="002944D0">
            <w:pPr>
              <w:pStyle w:val="NormalWeb"/>
              <w:rPr>
                <w:rFonts w:ascii="Arial" w:hAnsi="Arial" w:cs="Arial"/>
              </w:rPr>
            </w:pPr>
            <w:r>
              <w:rPr>
                <w:rFonts w:ascii="Arial" w:hAnsi="Arial" w:cs="Arial"/>
              </w:rPr>
              <w:t xml:space="preserve">  </w:t>
            </w:r>
          </w:p>
          <w:p w:rsidR="002944D0" w:rsidRDefault="002944D0">
            <w:pPr>
              <w:pStyle w:val="NormalWeb"/>
              <w:rPr>
                <w:rFonts w:ascii="Arial" w:hAnsi="Arial" w:cs="Arial"/>
              </w:rPr>
            </w:pPr>
            <w:r>
              <w:rPr>
                <w:rFonts w:ascii="Arial" w:hAnsi="Arial" w:cs="Arial"/>
              </w:rPr>
              <w:t> </w:t>
            </w:r>
          </w:p>
          <w:p w:rsidR="002944D0" w:rsidRDefault="002944D0">
            <w:pPr>
              <w:pStyle w:val="NormalWeb"/>
              <w:rPr>
                <w:rFonts w:ascii="Arial" w:hAnsi="Arial" w:cs="Arial"/>
              </w:rPr>
            </w:pPr>
            <w:r>
              <w:rPr>
                <w:rFonts w:ascii="Arial" w:hAnsi="Arial" w:cs="Arial"/>
              </w:rPr>
              <w:t> </w:t>
            </w:r>
          </w:p>
          <w:p w:rsidR="002944D0" w:rsidRDefault="002944D0">
            <w:pPr>
              <w:pStyle w:val="NormalWeb"/>
              <w:rPr>
                <w:rFonts w:ascii="Arial" w:hAnsi="Arial" w:cs="Arial"/>
              </w:rPr>
            </w:pPr>
            <w:r>
              <w:rPr>
                <w:rFonts w:ascii="Arial" w:hAnsi="Arial" w:cs="Arial"/>
              </w:rPr>
              <w:t> </w:t>
            </w:r>
          </w:p>
          <w:p w:rsidR="002944D0" w:rsidRDefault="002944D0">
            <w:pPr>
              <w:pStyle w:val="NormalWeb"/>
              <w:rPr>
                <w:rFonts w:ascii="Arial" w:hAnsi="Arial" w:cs="Arial"/>
              </w:rPr>
            </w:pPr>
            <w:r>
              <w:rPr>
                <w:rFonts w:ascii="Arial" w:hAnsi="Arial" w:cs="Arial"/>
              </w:rPr>
              <w:t> </w:t>
            </w:r>
          </w:p>
          <w:p w:rsidR="002944D0" w:rsidRDefault="002944D0">
            <w:pPr>
              <w:pStyle w:val="NormalWeb"/>
              <w:rPr>
                <w:rFonts w:ascii="Arial" w:hAnsi="Arial" w:cs="Arial"/>
              </w:rPr>
            </w:pPr>
            <w:r>
              <w:rPr>
                <w:rFonts w:ascii="Arial" w:hAnsi="Arial" w:cs="Arial"/>
              </w:rPr>
              <w:t> </w:t>
            </w:r>
          </w:p>
          <w:p w:rsidR="002944D0" w:rsidRDefault="002944D0">
            <w:pPr>
              <w:pStyle w:val="NormalWeb"/>
              <w:rPr>
                <w:rFonts w:ascii="Arial" w:hAnsi="Arial" w:cs="Arial"/>
              </w:rPr>
            </w:pPr>
            <w:r>
              <w:rPr>
                <w:rFonts w:ascii="Arial" w:hAnsi="Arial" w:cs="Arial"/>
              </w:rPr>
              <w:t> </w:t>
            </w:r>
          </w:p>
          <w:p w:rsidR="002944D0" w:rsidRDefault="002944D0">
            <w:pPr>
              <w:pStyle w:val="NormalWeb"/>
              <w:rPr>
                <w:rFonts w:ascii="Arial" w:hAnsi="Arial" w:cs="Arial"/>
              </w:rPr>
            </w:pPr>
            <w:r>
              <w:rPr>
                <w:rFonts w:ascii="Arial" w:hAnsi="Arial" w:cs="Arial"/>
              </w:rPr>
              <w:t> </w:t>
            </w:r>
          </w:p>
          <w:p w:rsidR="002944D0" w:rsidRDefault="002944D0">
            <w:pPr>
              <w:pStyle w:val="NormalWeb"/>
              <w:rPr>
                <w:rFonts w:ascii="Arial" w:hAnsi="Arial" w:cs="Arial"/>
              </w:rPr>
            </w:pPr>
            <w:r>
              <w:rPr>
                <w:rFonts w:ascii="Arial" w:hAnsi="Arial" w:cs="Arial"/>
              </w:rPr>
              <w:t> </w:t>
            </w:r>
          </w:p>
          <w:p w:rsidR="002944D0" w:rsidRDefault="002944D0">
            <w:pPr>
              <w:pStyle w:val="NormalWeb"/>
              <w:rPr>
                <w:rFonts w:ascii="Arial" w:hAnsi="Arial" w:cs="Arial"/>
              </w:rPr>
            </w:pPr>
            <w:r>
              <w:rPr>
                <w:rFonts w:ascii="Arial" w:hAnsi="Arial" w:cs="Arial"/>
              </w:rPr>
              <w:t> </w:t>
            </w:r>
          </w:p>
          <w:p w:rsidR="002944D0" w:rsidRDefault="002944D0">
            <w:pPr>
              <w:pStyle w:val="NormalWeb"/>
              <w:rPr>
                <w:rFonts w:ascii="Arial" w:hAnsi="Arial" w:cs="Arial"/>
              </w:rPr>
            </w:pPr>
            <w:r>
              <w:rPr>
                <w:rFonts w:ascii="Arial" w:hAnsi="Arial" w:cs="Arial"/>
              </w:rPr>
              <w:t> </w:t>
            </w:r>
          </w:p>
          <w:p w:rsidR="002944D0" w:rsidRDefault="002944D0">
            <w:pPr>
              <w:pStyle w:val="NormalWeb"/>
              <w:jc w:val="center"/>
              <w:rPr>
                <w:rFonts w:ascii="Arial" w:hAnsi="Arial" w:cs="Arial"/>
              </w:rPr>
            </w:pPr>
            <w:r>
              <w:rPr>
                <w:rFonts w:ascii="Arial" w:hAnsi="Arial" w:cs="Arial"/>
                <w:noProof/>
              </w:rPr>
              <w:lastRenderedPageBreak/>
              <w:drawing>
                <wp:inline distT="0" distB="0" distL="0" distR="0">
                  <wp:extent cx="964565" cy="889000"/>
                  <wp:effectExtent l="19050" t="0" r="6985" b="0"/>
                  <wp:docPr id="38" name="Picture 38" descr="http://fontes.lstc.edu/%7Erklein/images/Dj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fontes.lstc.edu/%7Erklein/images/Djos1.jpg"/>
                          <pic:cNvPicPr>
                            <a:picLocks noChangeAspect="1" noChangeArrowheads="1"/>
                          </pic:cNvPicPr>
                        </pic:nvPicPr>
                        <pic:blipFill>
                          <a:blip r:embed="rId103" cstate="print"/>
                          <a:srcRect/>
                          <a:stretch>
                            <a:fillRect/>
                          </a:stretch>
                        </pic:blipFill>
                        <pic:spPr bwMode="auto">
                          <a:xfrm>
                            <a:off x="0" y="0"/>
                            <a:ext cx="964565" cy="889000"/>
                          </a:xfrm>
                          <a:prstGeom prst="rect">
                            <a:avLst/>
                          </a:prstGeom>
                          <a:noFill/>
                          <a:ln w="9525">
                            <a:noFill/>
                            <a:miter lim="800000"/>
                            <a:headEnd/>
                            <a:tailEnd/>
                          </a:ln>
                        </pic:spPr>
                      </pic:pic>
                    </a:graphicData>
                  </a:graphic>
                </wp:inline>
              </w:drawing>
            </w:r>
          </w:p>
          <w:p w:rsidR="002944D0" w:rsidRDefault="002944D0">
            <w:pPr>
              <w:pStyle w:val="NormalWeb"/>
              <w:jc w:val="center"/>
              <w:rPr>
                <w:rFonts w:ascii="Arial" w:hAnsi="Arial" w:cs="Arial"/>
              </w:rPr>
            </w:pPr>
            <w:r>
              <w:rPr>
                <w:rFonts w:ascii="Arial" w:hAnsi="Arial" w:cs="Arial"/>
                <w:sz w:val="15"/>
                <w:szCs w:val="15"/>
              </w:rPr>
              <w:t>Nathan-melech, servant of the king 2 Kgs 23:11</w:t>
            </w:r>
            <w:r>
              <w:rPr>
                <w:rFonts w:ascii="Arial" w:hAnsi="Arial" w:cs="Arial"/>
              </w:rPr>
              <w:t xml:space="preserve"> </w:t>
            </w:r>
          </w:p>
          <w:p w:rsidR="002944D0" w:rsidRDefault="002944D0">
            <w:pPr>
              <w:pStyle w:val="NormalWeb"/>
              <w:jc w:val="center"/>
              <w:rPr>
                <w:rFonts w:ascii="Arial" w:hAnsi="Arial" w:cs="Arial"/>
              </w:rPr>
            </w:pPr>
            <w:r>
              <w:rPr>
                <w:rFonts w:ascii="Arial" w:hAnsi="Arial" w:cs="Arial"/>
                <w:noProof/>
              </w:rPr>
              <w:drawing>
                <wp:inline distT="0" distB="0" distL="0" distR="0">
                  <wp:extent cx="763270" cy="675005"/>
                  <wp:effectExtent l="19050" t="0" r="0" b="0"/>
                  <wp:docPr id="39" name="Picture 39" descr="http://fontes.lstc.edu/%7Erklein/images/Djo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fontes.lstc.edu/%7Erklein/images/Djos2.jpg"/>
                          <pic:cNvPicPr>
                            <a:picLocks noChangeAspect="1" noChangeArrowheads="1"/>
                          </pic:cNvPicPr>
                        </pic:nvPicPr>
                        <pic:blipFill>
                          <a:blip r:embed="rId104" cstate="print"/>
                          <a:srcRect/>
                          <a:stretch>
                            <a:fillRect/>
                          </a:stretch>
                        </pic:blipFill>
                        <pic:spPr bwMode="auto">
                          <a:xfrm>
                            <a:off x="0" y="0"/>
                            <a:ext cx="763270" cy="675005"/>
                          </a:xfrm>
                          <a:prstGeom prst="rect">
                            <a:avLst/>
                          </a:prstGeom>
                          <a:noFill/>
                          <a:ln w="9525">
                            <a:noFill/>
                            <a:miter lim="800000"/>
                            <a:headEnd/>
                            <a:tailEnd/>
                          </a:ln>
                        </pic:spPr>
                      </pic:pic>
                    </a:graphicData>
                  </a:graphic>
                </wp:inline>
              </w:drawing>
            </w:r>
          </w:p>
          <w:p w:rsidR="002944D0" w:rsidRDefault="002944D0">
            <w:pPr>
              <w:pStyle w:val="NormalWeb"/>
              <w:jc w:val="center"/>
            </w:pPr>
            <w:r>
              <w:rPr>
                <w:rFonts w:ascii="Arial" w:hAnsi="Arial" w:cs="Arial"/>
                <w:sz w:val="15"/>
                <w:szCs w:val="15"/>
              </w:rPr>
              <w:t>Belonging to (A)hikam the son of Shaphan 2 Kgs 22:12</w:t>
            </w:r>
            <w:r>
              <w:rPr>
                <w:rFonts w:ascii="Arial" w:hAnsi="Arial" w:cs="Arial"/>
              </w:rPr>
              <w:t xml:space="preserve"> </w:t>
            </w:r>
          </w:p>
        </w:tc>
        <w:tc>
          <w:tcPr>
            <w:tcW w:w="1650" w:type="pct"/>
            <w:tcBorders>
              <w:top w:val="outset" w:sz="6" w:space="0" w:color="auto"/>
              <w:left w:val="outset" w:sz="6" w:space="0" w:color="auto"/>
              <w:bottom w:val="outset" w:sz="6" w:space="0" w:color="auto"/>
              <w:right w:val="outset" w:sz="6" w:space="0" w:color="auto"/>
            </w:tcBorders>
            <w:hideMark/>
          </w:tcPr>
          <w:p w:rsidR="002944D0" w:rsidRDefault="002944D0">
            <w:pPr>
              <w:pStyle w:val="NormalWeb"/>
              <w:jc w:val="center"/>
              <w:rPr>
                <w:rFonts w:ascii="Arial" w:hAnsi="Arial" w:cs="Arial"/>
                <w:b/>
                <w:bCs/>
              </w:rPr>
            </w:pPr>
            <w:r>
              <w:rPr>
                <w:rFonts w:ascii="Arial" w:hAnsi="Arial" w:cs="Arial"/>
                <w:b/>
                <w:bCs/>
              </w:rPr>
              <w:lastRenderedPageBreak/>
              <w:t> </w:t>
            </w:r>
          </w:p>
          <w:p w:rsidR="002944D0" w:rsidRDefault="002944D0">
            <w:pPr>
              <w:pStyle w:val="NormalWeb"/>
              <w:jc w:val="center"/>
              <w:rPr>
                <w:rFonts w:ascii="Arial" w:hAnsi="Arial" w:cs="Arial"/>
                <w:b/>
                <w:bCs/>
              </w:rPr>
            </w:pPr>
            <w:r>
              <w:rPr>
                <w:rFonts w:ascii="Arial" w:hAnsi="Arial" w:cs="Arial"/>
                <w:b/>
                <w:bCs/>
                <w:noProof/>
                <w:color w:val="0000FF"/>
              </w:rPr>
              <w:drawing>
                <wp:inline distT="0" distB="0" distL="0" distR="0">
                  <wp:extent cx="952500" cy="498475"/>
                  <wp:effectExtent l="19050" t="0" r="0" b="0"/>
                  <wp:docPr id="40" name="Picture 40" descr="http://fontes.lstc.edu/%7Erklein/images5/FEASTASH_small.JPG">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fontes.lstc.edu/%7Erklein/images5/FEASTASH_small.JPG">
                            <a:hlinkClick r:id="rId105"/>
                          </pic:cNvPr>
                          <pic:cNvPicPr>
                            <a:picLocks noChangeAspect="1" noChangeArrowheads="1"/>
                          </pic:cNvPicPr>
                        </pic:nvPicPr>
                        <pic:blipFill>
                          <a:blip r:embed="rId106" cstate="print"/>
                          <a:srcRect/>
                          <a:stretch>
                            <a:fillRect/>
                          </a:stretch>
                        </pic:blipFill>
                        <pic:spPr bwMode="auto">
                          <a:xfrm>
                            <a:off x="0" y="0"/>
                            <a:ext cx="952500" cy="498475"/>
                          </a:xfrm>
                          <a:prstGeom prst="rect">
                            <a:avLst/>
                          </a:prstGeom>
                          <a:noFill/>
                          <a:ln w="9525">
                            <a:noFill/>
                            <a:miter lim="800000"/>
                            <a:headEnd/>
                            <a:tailEnd/>
                          </a:ln>
                        </pic:spPr>
                      </pic:pic>
                    </a:graphicData>
                  </a:graphic>
                </wp:inline>
              </w:drawing>
            </w:r>
            <w:r>
              <w:rPr>
                <w:rFonts w:ascii="Arial" w:hAnsi="Arial" w:cs="Arial"/>
                <w:b/>
                <w:bCs/>
              </w:rPr>
              <w:br/>
            </w:r>
            <w:r>
              <w:rPr>
                <w:rFonts w:ascii="Arial" w:hAnsi="Arial" w:cs="Arial"/>
                <w:b/>
                <w:bCs/>
                <w:sz w:val="15"/>
                <w:szCs w:val="15"/>
              </w:rPr>
              <w:t>Ashurbanipal and wife; head of king of Elam hangs from tree on left.</w:t>
            </w:r>
          </w:p>
          <w:p w:rsidR="002944D0" w:rsidRDefault="002944D0">
            <w:pPr>
              <w:pStyle w:val="NormalWeb"/>
              <w:rPr>
                <w:rFonts w:ascii="Arial" w:hAnsi="Arial" w:cs="Arial"/>
                <w:b/>
                <w:bCs/>
              </w:rPr>
            </w:pPr>
            <w:r>
              <w:rPr>
                <w:rFonts w:ascii="Arial" w:hAnsi="Arial" w:cs="Arial"/>
                <w:b/>
                <w:bCs/>
              </w:rPr>
              <w:lastRenderedPageBreak/>
              <w:t> </w:t>
            </w:r>
          </w:p>
          <w:p w:rsidR="002944D0" w:rsidRDefault="002944D0">
            <w:pPr>
              <w:pStyle w:val="NormalWeb"/>
              <w:rPr>
                <w:rFonts w:ascii="Arial" w:hAnsi="Arial" w:cs="Arial"/>
                <w:b/>
                <w:bCs/>
              </w:rPr>
            </w:pPr>
            <w:r>
              <w:rPr>
                <w:rFonts w:ascii="Arial" w:hAnsi="Arial" w:cs="Arial"/>
                <w:b/>
                <w:bCs/>
              </w:rPr>
              <w:t> </w:t>
            </w:r>
          </w:p>
          <w:p w:rsidR="002944D0" w:rsidRDefault="002944D0">
            <w:pPr>
              <w:pStyle w:val="NormalWeb"/>
              <w:jc w:val="center"/>
              <w:rPr>
                <w:rFonts w:ascii="Arial" w:hAnsi="Arial" w:cs="Arial"/>
              </w:rPr>
            </w:pPr>
            <w:r>
              <w:rPr>
                <w:rFonts w:ascii="Arial" w:hAnsi="Arial" w:cs="Arial"/>
                <w:b/>
                <w:bCs/>
                <w:noProof/>
              </w:rPr>
              <w:drawing>
                <wp:inline distT="0" distB="0" distL="0" distR="0">
                  <wp:extent cx="1513205" cy="1532255"/>
                  <wp:effectExtent l="19050" t="0" r="0" b="0"/>
                  <wp:docPr id="41" name="Picture 41" descr="http://fontes.lstc.edu/%7Erklein/images4/ros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fontes.lstc.edu/%7Erklein/images4/rosette.JPG"/>
                          <pic:cNvPicPr>
                            <a:picLocks noChangeAspect="1" noChangeArrowheads="1"/>
                          </pic:cNvPicPr>
                        </pic:nvPicPr>
                        <pic:blipFill>
                          <a:blip r:embed="rId107" cstate="print"/>
                          <a:srcRect/>
                          <a:stretch>
                            <a:fillRect/>
                          </a:stretch>
                        </pic:blipFill>
                        <pic:spPr bwMode="auto">
                          <a:xfrm>
                            <a:off x="0" y="0"/>
                            <a:ext cx="1513205" cy="1532255"/>
                          </a:xfrm>
                          <a:prstGeom prst="rect">
                            <a:avLst/>
                          </a:prstGeom>
                          <a:noFill/>
                          <a:ln w="9525">
                            <a:noFill/>
                            <a:miter lim="800000"/>
                            <a:headEnd/>
                            <a:tailEnd/>
                          </a:ln>
                        </pic:spPr>
                      </pic:pic>
                    </a:graphicData>
                  </a:graphic>
                </wp:inline>
              </w:drawing>
            </w:r>
            <w:r>
              <w:rPr>
                <w:rFonts w:ascii="Arial" w:hAnsi="Arial" w:cs="Arial"/>
                <w:b/>
                <w:bCs/>
              </w:rPr>
              <w:br/>
            </w:r>
            <w:r>
              <w:rPr>
                <w:rFonts w:ascii="Arial" w:hAnsi="Arial" w:cs="Arial"/>
                <w:sz w:val="20"/>
                <w:szCs w:val="20"/>
              </w:rPr>
              <w:t>Rosette seal, typical of 7th . contexts in Israel.</w:t>
            </w:r>
          </w:p>
          <w:p w:rsidR="002944D0" w:rsidRDefault="002944D0">
            <w:pPr>
              <w:pStyle w:val="NormalWeb"/>
              <w:rPr>
                <w:rFonts w:ascii="Arial" w:hAnsi="Arial" w:cs="Arial"/>
                <w:b/>
                <w:bCs/>
              </w:rPr>
            </w:pPr>
            <w:r>
              <w:rPr>
                <w:rFonts w:ascii="Arial" w:hAnsi="Arial" w:cs="Arial"/>
                <w:b/>
                <w:bCs/>
              </w:rPr>
              <w:t> </w:t>
            </w:r>
          </w:p>
          <w:p w:rsidR="002944D0" w:rsidRDefault="002944D0">
            <w:pPr>
              <w:pStyle w:val="NormalWeb"/>
              <w:rPr>
                <w:rFonts w:ascii="Arial" w:hAnsi="Arial" w:cs="Arial"/>
                <w:b/>
                <w:bCs/>
              </w:rPr>
            </w:pPr>
            <w:r>
              <w:rPr>
                <w:rFonts w:ascii="Arial" w:hAnsi="Arial" w:cs="Arial"/>
                <w:b/>
                <w:bCs/>
              </w:rPr>
              <w:t> </w:t>
            </w:r>
          </w:p>
          <w:p w:rsidR="002944D0" w:rsidRDefault="002944D0">
            <w:pPr>
              <w:pStyle w:val="NormalWeb"/>
              <w:rPr>
                <w:rFonts w:ascii="Arial" w:hAnsi="Arial" w:cs="Arial"/>
                <w:b/>
                <w:bCs/>
              </w:rPr>
            </w:pPr>
            <w:r>
              <w:rPr>
                <w:rFonts w:ascii="Arial" w:hAnsi="Arial" w:cs="Arial"/>
                <w:b/>
                <w:bCs/>
              </w:rPr>
              <w:t> </w:t>
            </w:r>
          </w:p>
          <w:p w:rsidR="002944D0" w:rsidRDefault="002944D0">
            <w:pPr>
              <w:pStyle w:val="NormalWeb"/>
              <w:rPr>
                <w:rFonts w:ascii="Arial" w:hAnsi="Arial" w:cs="Arial"/>
                <w:b/>
                <w:bCs/>
              </w:rPr>
            </w:pPr>
            <w:r>
              <w:rPr>
                <w:rFonts w:ascii="Arial" w:hAnsi="Arial" w:cs="Arial"/>
                <w:b/>
                <w:bCs/>
              </w:rPr>
              <w:t> </w:t>
            </w:r>
          </w:p>
          <w:p w:rsidR="002944D0" w:rsidRDefault="002944D0">
            <w:pPr>
              <w:pStyle w:val="NormalWeb"/>
              <w:rPr>
                <w:rFonts w:ascii="Arial" w:hAnsi="Arial" w:cs="Arial"/>
                <w:b/>
                <w:bCs/>
              </w:rPr>
            </w:pPr>
            <w:r>
              <w:rPr>
                <w:rFonts w:ascii="Arial" w:hAnsi="Arial" w:cs="Arial"/>
                <w:b/>
                <w:bCs/>
              </w:rPr>
              <w:t> </w:t>
            </w:r>
          </w:p>
          <w:p w:rsidR="002944D0" w:rsidRDefault="002944D0">
            <w:pPr>
              <w:pStyle w:val="NormalWeb"/>
              <w:rPr>
                <w:rFonts w:ascii="Arial" w:hAnsi="Arial" w:cs="Arial"/>
                <w:b/>
                <w:bCs/>
              </w:rPr>
            </w:pPr>
            <w:r>
              <w:rPr>
                <w:rFonts w:ascii="Arial" w:hAnsi="Arial" w:cs="Arial"/>
                <w:b/>
                <w:bCs/>
              </w:rPr>
              <w:t> </w:t>
            </w:r>
          </w:p>
          <w:p w:rsidR="002944D0" w:rsidRDefault="00FC44AF">
            <w:pPr>
              <w:pStyle w:val="NormalWeb"/>
              <w:rPr>
                <w:rFonts w:ascii="Arial" w:hAnsi="Arial" w:cs="Arial"/>
              </w:rPr>
            </w:pPr>
            <w:hyperlink r:id="rId108" w:history="1">
              <w:r w:rsidR="002944D0">
                <w:rPr>
                  <w:rStyle w:val="Hyperlink"/>
                  <w:rFonts w:ascii="Arial" w:hAnsi="Arial" w:cs="Arial"/>
                  <w:b/>
                  <w:bCs/>
                </w:rPr>
                <w:t>Amon</w:t>
              </w:r>
            </w:hyperlink>
            <w:r w:rsidR="002944D0">
              <w:rPr>
                <w:rFonts w:ascii="Arial" w:hAnsi="Arial" w:cs="Arial"/>
              </w:rPr>
              <w:t xml:space="preserve"> 642/641-640/639 2 Kgs 21:19-26//2 Chr 33:21-25</w:t>
            </w:r>
            <w:r w:rsidR="002944D0">
              <w:rPr>
                <w:rFonts w:ascii="Arial" w:hAnsi="Arial" w:cs="Arial"/>
              </w:rPr>
              <w:br/>
              <w:t>killed in a palace coup</w:t>
            </w:r>
          </w:p>
          <w:p w:rsidR="002944D0" w:rsidRDefault="002944D0">
            <w:pPr>
              <w:pStyle w:val="NormalWeb"/>
              <w:rPr>
                <w:rFonts w:ascii="Arial" w:hAnsi="Arial" w:cs="Arial"/>
              </w:rPr>
            </w:pPr>
            <w:r>
              <w:rPr>
                <w:rFonts w:ascii="Arial" w:hAnsi="Arial" w:cs="Arial"/>
              </w:rPr>
              <w:t>Kamash-khalta, king of Moab (contemporary of Ashurbanipal)</w:t>
            </w:r>
          </w:p>
          <w:p w:rsidR="002944D0" w:rsidRDefault="002944D0">
            <w:pPr>
              <w:pStyle w:val="NormalWeb"/>
              <w:rPr>
                <w:rFonts w:ascii="Arial" w:hAnsi="Arial" w:cs="Arial"/>
              </w:rPr>
            </w:pPr>
            <w:r>
              <w:rPr>
                <w:rFonts w:ascii="Arial" w:hAnsi="Arial" w:cs="Arial"/>
              </w:rPr>
              <w:t> </w:t>
            </w:r>
          </w:p>
          <w:p w:rsidR="002944D0" w:rsidRDefault="00FC44AF">
            <w:pPr>
              <w:pStyle w:val="NormalWeb"/>
              <w:rPr>
                <w:rFonts w:ascii="Arial" w:hAnsi="Arial" w:cs="Arial"/>
              </w:rPr>
            </w:pPr>
            <w:hyperlink r:id="rId109" w:history="1">
              <w:r w:rsidR="002944D0">
                <w:rPr>
                  <w:rStyle w:val="Hyperlink"/>
                  <w:rFonts w:ascii="Arial" w:hAnsi="Arial" w:cs="Arial"/>
                  <w:b/>
                  <w:bCs/>
                </w:rPr>
                <w:t>Josiah</w:t>
              </w:r>
            </w:hyperlink>
            <w:r w:rsidR="002944D0">
              <w:rPr>
                <w:rFonts w:ascii="Arial" w:hAnsi="Arial" w:cs="Arial"/>
                <w:b/>
                <w:bCs/>
              </w:rPr>
              <w:t xml:space="preserve"> </w:t>
            </w:r>
            <w:r w:rsidR="002944D0">
              <w:rPr>
                <w:rFonts w:ascii="Arial" w:hAnsi="Arial" w:cs="Arial"/>
              </w:rPr>
              <w:t>640/39-609 2 Kgs 22:1-23:30//2 Chr 34:1-35:26</w:t>
            </w:r>
          </w:p>
          <w:p w:rsidR="002944D0" w:rsidRDefault="002944D0">
            <w:pPr>
              <w:pStyle w:val="NormalWeb"/>
              <w:rPr>
                <w:rFonts w:ascii="Arial" w:hAnsi="Arial" w:cs="Arial"/>
              </w:rPr>
            </w:pPr>
            <w:r>
              <w:rPr>
                <w:rFonts w:ascii="Arial" w:hAnsi="Arial" w:cs="Arial"/>
              </w:rPr>
              <w:t>Arslan Tash (Syria) inscription COS 2.86; pp.  222-223; ANET 658 Ashur has made an eternal covenant with us.</w:t>
            </w:r>
          </w:p>
          <w:p w:rsidR="002944D0" w:rsidRDefault="002944D0">
            <w:pPr>
              <w:pStyle w:val="NormalWeb"/>
              <w:jc w:val="center"/>
            </w:pPr>
            <w:r>
              <w:rPr>
                <w:rFonts w:ascii="Arial" w:hAnsi="Arial" w:cs="Arial"/>
                <w:noProof/>
                <w:color w:val="0000FF"/>
              </w:rPr>
              <w:lastRenderedPageBreak/>
              <w:drawing>
                <wp:inline distT="0" distB="0" distL="0" distR="0">
                  <wp:extent cx="504190" cy="952500"/>
                  <wp:effectExtent l="19050" t="0" r="0" b="0"/>
                  <wp:docPr id="42" name="Picture 42" descr="JOSMAP.JPG (255442 bytes)">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OSMAP.JPG (255442 bytes)">
                            <a:hlinkClick r:id="rId110"/>
                          </pic:cNvPr>
                          <pic:cNvPicPr>
                            <a:picLocks noChangeAspect="1" noChangeArrowheads="1"/>
                          </pic:cNvPicPr>
                        </pic:nvPicPr>
                        <pic:blipFill>
                          <a:blip r:embed="rId111" cstate="print"/>
                          <a:srcRect/>
                          <a:stretch>
                            <a:fillRect/>
                          </a:stretch>
                        </pic:blipFill>
                        <pic:spPr bwMode="auto">
                          <a:xfrm>
                            <a:off x="0" y="0"/>
                            <a:ext cx="504190" cy="952500"/>
                          </a:xfrm>
                          <a:prstGeom prst="rect">
                            <a:avLst/>
                          </a:prstGeom>
                          <a:noFill/>
                          <a:ln w="9525">
                            <a:noFill/>
                            <a:miter lim="800000"/>
                            <a:headEnd/>
                            <a:tailEnd/>
                          </a:ln>
                        </pic:spPr>
                      </pic:pic>
                    </a:graphicData>
                  </a:graphic>
                </wp:inline>
              </w:drawing>
            </w:r>
            <w:r>
              <w:rPr>
                <w:rFonts w:ascii="Arial" w:hAnsi="Arial" w:cs="Arial"/>
              </w:rPr>
              <w:br/>
              <w:t>Map of Josiah's Reign</w:t>
            </w:r>
          </w:p>
        </w:tc>
        <w:tc>
          <w:tcPr>
            <w:tcW w:w="1650" w:type="pct"/>
            <w:tcBorders>
              <w:top w:val="outset" w:sz="6" w:space="0" w:color="auto"/>
              <w:left w:val="outset" w:sz="6" w:space="0" w:color="auto"/>
              <w:bottom w:val="outset" w:sz="6" w:space="0" w:color="auto"/>
              <w:right w:val="outset" w:sz="6" w:space="0" w:color="auto"/>
            </w:tcBorders>
            <w:hideMark/>
          </w:tcPr>
          <w:p w:rsidR="002944D0" w:rsidRDefault="00FC44AF">
            <w:pPr>
              <w:pStyle w:val="NormalWeb"/>
              <w:rPr>
                <w:rFonts w:ascii="Arial" w:hAnsi="Arial" w:cs="Arial"/>
              </w:rPr>
            </w:pPr>
            <w:hyperlink r:id="rId112" w:history="1">
              <w:r w:rsidR="002944D0">
                <w:rPr>
                  <w:rStyle w:val="Hyperlink"/>
                  <w:rFonts w:ascii="Arial" w:hAnsi="Arial" w:cs="Arial"/>
                </w:rPr>
                <w:t>Ashurbanipal</w:t>
              </w:r>
            </w:hyperlink>
            <w:r w:rsidR="002944D0">
              <w:rPr>
                <w:rFonts w:ascii="Arial" w:hAnsi="Arial" w:cs="Arial"/>
              </w:rPr>
              <w:t xml:space="preserve"> 669-631 or 627. ANET 294-301, 451, 606; ANEP 450-451.</w:t>
            </w:r>
            <w:r w:rsidR="002944D0">
              <w:rPr>
                <w:rFonts w:ascii="Arial" w:hAnsi="Arial" w:cs="Arial"/>
              </w:rPr>
              <w:br/>
              <w:t>Hymns and prayers COS 1.142-145; pp.  473-476; ANET 386-387</w:t>
            </w:r>
          </w:p>
          <w:p w:rsidR="002944D0" w:rsidRDefault="002944D0">
            <w:pPr>
              <w:pStyle w:val="NormalWeb"/>
              <w:rPr>
                <w:rFonts w:ascii="Arial" w:hAnsi="Arial" w:cs="Arial"/>
              </w:rPr>
            </w:pPr>
            <w:r>
              <w:rPr>
                <w:rFonts w:ascii="Arial" w:hAnsi="Arial" w:cs="Arial"/>
              </w:rPr>
              <w:t xml:space="preserve">Assyria conquered Thebes </w:t>
            </w:r>
            <w:r>
              <w:rPr>
                <w:rFonts w:ascii="Arial" w:hAnsi="Arial" w:cs="Arial"/>
              </w:rPr>
              <w:lastRenderedPageBreak/>
              <w:t>in 663</w:t>
            </w:r>
            <w:r>
              <w:rPr>
                <w:rFonts w:ascii="Arial" w:hAnsi="Arial" w:cs="Arial"/>
              </w:rPr>
              <w:br/>
            </w:r>
            <w:hyperlink r:id="rId113" w:anchor="Manass" w:history="1">
              <w:r>
                <w:rPr>
                  <w:rStyle w:val="Hyperlink"/>
                  <w:rFonts w:ascii="Arial" w:hAnsi="Arial" w:cs="Arial"/>
                </w:rPr>
                <w:t>Ashurbanipal defeats western coalition, including Manasseh</w:t>
              </w:r>
            </w:hyperlink>
          </w:p>
          <w:p w:rsidR="002944D0" w:rsidRDefault="00FC44AF">
            <w:pPr>
              <w:pStyle w:val="NormalWeb"/>
              <w:jc w:val="center"/>
              <w:rPr>
                <w:rFonts w:ascii="Arial" w:hAnsi="Arial" w:cs="Arial"/>
              </w:rPr>
            </w:pPr>
            <w:hyperlink r:id="rId114" w:history="1">
              <w:r w:rsidR="002944D0">
                <w:rPr>
                  <w:rFonts w:ascii="Arial" w:hAnsi="Arial" w:cs="Arial"/>
                  <w:noProof/>
                  <w:color w:val="0000FF"/>
                </w:rPr>
                <w:drawing>
                  <wp:inline distT="0" distB="0" distL="0" distR="0">
                    <wp:extent cx="1267460" cy="952500"/>
                    <wp:effectExtent l="19050" t="0" r="8890" b="0"/>
                    <wp:docPr id="43" name="Picture 43" descr="asspal.jpg (148716 bytes)">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sspal.jpg (148716 bytes)">
                              <a:hlinkClick r:id="rId115"/>
                            </pic:cNvPr>
                            <pic:cNvPicPr>
                              <a:picLocks noChangeAspect="1" noChangeArrowheads="1"/>
                            </pic:cNvPicPr>
                          </pic:nvPicPr>
                          <pic:blipFill>
                            <a:blip r:embed="rId116" cstate="print"/>
                            <a:srcRect/>
                            <a:stretch>
                              <a:fillRect/>
                            </a:stretch>
                          </pic:blipFill>
                          <pic:spPr bwMode="auto">
                            <a:xfrm>
                              <a:off x="0" y="0"/>
                              <a:ext cx="1267460" cy="952500"/>
                            </a:xfrm>
                            <a:prstGeom prst="rect">
                              <a:avLst/>
                            </a:prstGeom>
                            <a:noFill/>
                            <a:ln w="9525">
                              <a:noFill/>
                              <a:miter lim="800000"/>
                              <a:headEnd/>
                              <a:tailEnd/>
                            </a:ln>
                          </pic:spPr>
                        </pic:pic>
                      </a:graphicData>
                    </a:graphic>
                  </wp:inline>
                </w:drawing>
              </w:r>
              <w:r w:rsidR="002944D0">
                <w:rPr>
                  <w:rFonts w:ascii="Arial" w:hAnsi="Arial" w:cs="Arial"/>
                  <w:color w:val="0000FF"/>
                  <w:u w:val="single"/>
                </w:rPr>
                <w:br/>
              </w:r>
            </w:hyperlink>
            <w:r w:rsidR="002944D0">
              <w:rPr>
                <w:rFonts w:ascii="Arial" w:hAnsi="Arial" w:cs="Arial"/>
                <w:sz w:val="15"/>
                <w:szCs w:val="15"/>
              </w:rPr>
              <w:t>Ashurbanipal rebuilds temple of Marduk</w:t>
            </w:r>
            <w:r w:rsidR="002944D0">
              <w:rPr>
                <w:rFonts w:ascii="Arial" w:hAnsi="Arial" w:cs="Arial"/>
              </w:rPr>
              <w:t xml:space="preserve"> </w:t>
            </w:r>
          </w:p>
          <w:p w:rsidR="002944D0" w:rsidRDefault="00FC44AF">
            <w:pPr>
              <w:pStyle w:val="NormalWeb"/>
              <w:rPr>
                <w:rFonts w:ascii="Arial" w:hAnsi="Arial" w:cs="Arial"/>
              </w:rPr>
            </w:pPr>
            <w:hyperlink r:id="rId117" w:anchor="tribute" w:history="1">
              <w:r w:rsidR="002944D0">
                <w:rPr>
                  <w:rStyle w:val="Hyperlink"/>
                  <w:rFonts w:ascii="Arial" w:hAnsi="Arial" w:cs="Arial"/>
                </w:rPr>
                <w:t>Tribute List of Ashurbanipal</w:t>
              </w:r>
            </w:hyperlink>
          </w:p>
          <w:p w:rsidR="002944D0" w:rsidRDefault="002944D0">
            <w:pPr>
              <w:pStyle w:val="NormalWeb"/>
              <w:jc w:val="center"/>
              <w:rPr>
                <w:rFonts w:ascii="Arial" w:hAnsi="Arial" w:cs="Arial"/>
              </w:rPr>
            </w:pPr>
            <w:r>
              <w:rPr>
                <w:rFonts w:ascii="Arial" w:hAnsi="Arial" w:cs="Arial"/>
                <w:noProof/>
                <w:color w:val="0000FF"/>
              </w:rPr>
              <w:drawing>
                <wp:inline distT="0" distB="0" distL="0" distR="0">
                  <wp:extent cx="952500" cy="1437640"/>
                  <wp:effectExtent l="19050" t="0" r="0" b="0"/>
                  <wp:docPr id="44" name="Picture 44" descr="http://fontes.lstc.edu/%7Erklein/images2/banipal_small.jpg">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fontes.lstc.edu/%7Erklein/images2/banipal_small.jpg">
                            <a:hlinkClick r:id="rId118"/>
                          </pic:cNvPr>
                          <pic:cNvPicPr>
                            <a:picLocks noChangeAspect="1" noChangeArrowheads="1"/>
                          </pic:cNvPicPr>
                        </pic:nvPicPr>
                        <pic:blipFill>
                          <a:blip r:embed="rId119" cstate="print"/>
                          <a:srcRect/>
                          <a:stretch>
                            <a:fillRect/>
                          </a:stretch>
                        </pic:blipFill>
                        <pic:spPr bwMode="auto">
                          <a:xfrm>
                            <a:off x="0" y="0"/>
                            <a:ext cx="952500" cy="1437640"/>
                          </a:xfrm>
                          <a:prstGeom prst="rect">
                            <a:avLst/>
                          </a:prstGeom>
                          <a:noFill/>
                          <a:ln w="9525">
                            <a:noFill/>
                            <a:miter lim="800000"/>
                            <a:headEnd/>
                            <a:tailEnd/>
                          </a:ln>
                        </pic:spPr>
                      </pic:pic>
                    </a:graphicData>
                  </a:graphic>
                </wp:inline>
              </w:drawing>
            </w:r>
            <w:r>
              <w:rPr>
                <w:rFonts w:ascii="Arial" w:hAnsi="Arial" w:cs="Arial"/>
              </w:rPr>
              <w:br/>
              <w:t>Ashurbanipal</w:t>
            </w:r>
          </w:p>
          <w:p w:rsidR="002944D0" w:rsidRDefault="002944D0">
            <w:pPr>
              <w:pStyle w:val="NormalWeb"/>
              <w:rPr>
                <w:rFonts w:ascii="Arial" w:hAnsi="Arial" w:cs="Arial"/>
              </w:rPr>
            </w:pPr>
            <w:r>
              <w:rPr>
                <w:rFonts w:ascii="Arial" w:hAnsi="Arial" w:cs="Arial"/>
              </w:rPr>
              <w:t>Babylon: </w:t>
            </w:r>
            <w:hyperlink r:id="rId120" w:history="1">
              <w:r>
                <w:rPr>
                  <w:rStyle w:val="Hyperlink"/>
                  <w:rFonts w:ascii="Arial" w:hAnsi="Arial" w:cs="Arial"/>
                </w:rPr>
                <w:t xml:space="preserve"> Shamash-shuma-ukin</w:t>
              </w:r>
            </w:hyperlink>
            <w:r>
              <w:rPr>
                <w:rFonts w:ascii="Arial" w:hAnsi="Arial" w:cs="Arial"/>
              </w:rPr>
              <w:t xml:space="preserve"> 667-648, brother of Asshurbanipal, was king of Babylon, and revolted in 652-648. (Did Manasseh join in this revolt?  2 Chr 33:11-13)</w:t>
            </w:r>
          </w:p>
          <w:p w:rsidR="002944D0" w:rsidRDefault="00FC44AF">
            <w:pPr>
              <w:pStyle w:val="NormalWeb"/>
              <w:rPr>
                <w:rFonts w:ascii="Arial" w:hAnsi="Arial" w:cs="Arial"/>
              </w:rPr>
            </w:pPr>
            <w:hyperlink r:id="rId121" w:history="1">
              <w:r w:rsidR="002944D0">
                <w:rPr>
                  <w:rStyle w:val="Hyperlink"/>
                  <w:rFonts w:ascii="Arial" w:hAnsi="Arial" w:cs="Arial"/>
                </w:rPr>
                <w:t>Kandalanu</w:t>
              </w:r>
            </w:hyperlink>
            <w:r w:rsidR="002944D0">
              <w:rPr>
                <w:rFonts w:ascii="Arial" w:hAnsi="Arial" w:cs="Arial"/>
              </w:rPr>
              <w:t xml:space="preserve"> installed by Ashurbanipal 647-627</w:t>
            </w:r>
          </w:p>
          <w:p w:rsidR="002944D0" w:rsidRDefault="002944D0">
            <w:pPr>
              <w:pStyle w:val="NormalWeb"/>
              <w:rPr>
                <w:rFonts w:ascii="Arial" w:hAnsi="Arial" w:cs="Arial"/>
              </w:rPr>
            </w:pPr>
            <w:r>
              <w:rPr>
                <w:rFonts w:ascii="Arial" w:hAnsi="Arial" w:cs="Arial"/>
              </w:rPr>
              <w:t> </w:t>
            </w:r>
          </w:p>
          <w:p w:rsidR="002944D0" w:rsidRDefault="002944D0">
            <w:pPr>
              <w:pStyle w:val="NormalWeb"/>
              <w:rPr>
                <w:rFonts w:ascii="Arial" w:hAnsi="Arial" w:cs="Arial"/>
              </w:rPr>
            </w:pPr>
            <w:r>
              <w:rPr>
                <w:rFonts w:ascii="Arial" w:hAnsi="Arial" w:cs="Arial"/>
              </w:rPr>
              <w:t> </w:t>
            </w:r>
          </w:p>
          <w:p w:rsidR="002944D0" w:rsidRDefault="002944D0">
            <w:pPr>
              <w:pStyle w:val="NormalWeb"/>
              <w:rPr>
                <w:rFonts w:ascii="Arial" w:hAnsi="Arial" w:cs="Arial"/>
              </w:rPr>
            </w:pPr>
            <w:r>
              <w:rPr>
                <w:rFonts w:ascii="Arial" w:hAnsi="Arial" w:cs="Arial"/>
              </w:rPr>
              <w:t> </w:t>
            </w:r>
          </w:p>
          <w:p w:rsidR="002944D0" w:rsidRDefault="002944D0">
            <w:pPr>
              <w:pStyle w:val="NormalWeb"/>
              <w:rPr>
                <w:rFonts w:ascii="Arial" w:hAnsi="Arial" w:cs="Arial"/>
              </w:rPr>
            </w:pPr>
            <w:r>
              <w:rPr>
                <w:rFonts w:ascii="Arial" w:hAnsi="Arial" w:cs="Arial"/>
              </w:rPr>
              <w:t> </w:t>
            </w:r>
          </w:p>
          <w:p w:rsidR="002944D0" w:rsidRDefault="002944D0">
            <w:pPr>
              <w:pStyle w:val="NormalWeb"/>
              <w:jc w:val="center"/>
              <w:rPr>
                <w:rFonts w:ascii="Arial" w:hAnsi="Arial" w:cs="Arial"/>
              </w:rPr>
            </w:pPr>
            <w:r>
              <w:rPr>
                <w:rFonts w:ascii="Arial" w:hAnsi="Arial" w:cs="Arial"/>
                <w:noProof/>
                <w:color w:val="0000FF"/>
              </w:rPr>
              <w:drawing>
                <wp:inline distT="0" distB="0" distL="0" distR="0">
                  <wp:extent cx="952500" cy="788035"/>
                  <wp:effectExtent l="19050" t="0" r="0" b="0"/>
                  <wp:docPr id="45" name="Picture 45" descr="http://fontes.lstc.edu/%7Erklein/images3/azaliah_small.JP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fontes.lstc.edu/%7Erklein/images3/azaliah_small.JPG">
                            <a:hlinkClick r:id="rId122"/>
                          </pic:cNvPr>
                          <pic:cNvPicPr>
                            <a:picLocks noChangeAspect="1" noChangeArrowheads="1"/>
                          </pic:cNvPicPr>
                        </pic:nvPicPr>
                        <pic:blipFill>
                          <a:blip r:embed="rId123" cstate="print"/>
                          <a:srcRect/>
                          <a:stretch>
                            <a:fillRect/>
                          </a:stretch>
                        </pic:blipFill>
                        <pic:spPr bwMode="auto">
                          <a:xfrm>
                            <a:off x="0" y="0"/>
                            <a:ext cx="952500" cy="788035"/>
                          </a:xfrm>
                          <a:prstGeom prst="rect">
                            <a:avLst/>
                          </a:prstGeom>
                          <a:noFill/>
                          <a:ln w="9525">
                            <a:noFill/>
                            <a:miter lim="800000"/>
                            <a:headEnd/>
                            <a:tailEnd/>
                          </a:ln>
                        </pic:spPr>
                      </pic:pic>
                    </a:graphicData>
                  </a:graphic>
                </wp:inline>
              </w:drawing>
            </w:r>
            <w:r>
              <w:rPr>
                <w:rFonts w:ascii="Arial" w:hAnsi="Arial" w:cs="Arial"/>
              </w:rPr>
              <w:br/>
            </w:r>
            <w:r>
              <w:rPr>
                <w:rFonts w:ascii="Arial" w:hAnsi="Arial" w:cs="Arial"/>
                <w:sz w:val="15"/>
                <w:szCs w:val="15"/>
              </w:rPr>
              <w:t xml:space="preserve">Azaliah the son of Meshullam, possibly the </w:t>
            </w:r>
            <w:r>
              <w:rPr>
                <w:rFonts w:ascii="Arial" w:hAnsi="Arial" w:cs="Arial"/>
                <w:sz w:val="15"/>
                <w:szCs w:val="15"/>
              </w:rPr>
              <w:lastRenderedPageBreak/>
              <w:t>father of Shaphan 2 Kgs 22:3</w:t>
            </w:r>
          </w:p>
          <w:p w:rsidR="002944D0" w:rsidRDefault="002944D0">
            <w:pPr>
              <w:pStyle w:val="NormalWeb"/>
              <w:rPr>
                <w:rFonts w:ascii="Arial" w:hAnsi="Arial" w:cs="Arial"/>
              </w:rPr>
            </w:pPr>
            <w:r>
              <w:rPr>
                <w:rFonts w:ascii="Arial" w:hAnsi="Arial" w:cs="Arial"/>
              </w:rPr>
              <w:t> </w:t>
            </w:r>
          </w:p>
          <w:p w:rsidR="002944D0" w:rsidRDefault="002944D0">
            <w:pPr>
              <w:pStyle w:val="NormalWeb"/>
              <w:rPr>
                <w:rFonts w:ascii="Arial" w:hAnsi="Arial" w:cs="Arial"/>
              </w:rPr>
            </w:pPr>
            <w:r>
              <w:rPr>
                <w:rFonts w:ascii="Arial" w:hAnsi="Arial" w:cs="Arial"/>
              </w:rPr>
              <w:t> </w:t>
            </w:r>
          </w:p>
          <w:p w:rsidR="002944D0" w:rsidRDefault="00FC44AF">
            <w:pPr>
              <w:pStyle w:val="NormalWeb"/>
              <w:rPr>
                <w:rFonts w:ascii="Arial" w:hAnsi="Arial" w:cs="Arial"/>
              </w:rPr>
            </w:pPr>
            <w:hyperlink r:id="rId124" w:history="1">
              <w:r w:rsidR="002944D0">
                <w:rPr>
                  <w:rStyle w:val="Hyperlink"/>
                  <w:rFonts w:ascii="Arial" w:hAnsi="Arial" w:cs="Arial"/>
                </w:rPr>
                <w:t xml:space="preserve">Ashur-etel-ilani </w:t>
              </w:r>
            </w:hyperlink>
            <w:r w:rsidR="002944D0">
              <w:rPr>
                <w:rFonts w:ascii="Arial" w:hAnsi="Arial" w:cs="Arial"/>
              </w:rPr>
              <w:t>Assyrian king 630 or 626-623? killed by his twin brother and successor.  Supported by Sin-shumu-lishir, his loyal eunuch who later replaced him.</w:t>
            </w:r>
          </w:p>
          <w:p w:rsidR="002944D0" w:rsidRDefault="00FC44AF">
            <w:pPr>
              <w:pStyle w:val="NormalWeb"/>
              <w:rPr>
                <w:rFonts w:ascii="Arial" w:hAnsi="Arial" w:cs="Arial"/>
              </w:rPr>
            </w:pPr>
            <w:hyperlink r:id="rId125" w:history="1">
              <w:r w:rsidR="002944D0">
                <w:rPr>
                  <w:rStyle w:val="Hyperlink"/>
                  <w:rFonts w:ascii="Arial" w:hAnsi="Arial" w:cs="Arial"/>
                </w:rPr>
                <w:t>Sin-shar-ishkun</w:t>
              </w:r>
            </w:hyperlink>
            <w:r w:rsidR="002944D0">
              <w:rPr>
                <w:rFonts w:ascii="Arial" w:hAnsi="Arial" w:cs="Arial"/>
              </w:rPr>
              <w:t xml:space="preserve"> 627-612 </w:t>
            </w:r>
          </w:p>
        </w:tc>
      </w:tr>
      <w:tr w:rsidR="002944D0" w:rsidTr="002944D0">
        <w:trPr>
          <w:tblCellSpacing w:w="7" w:type="dxa"/>
        </w:trPr>
        <w:tc>
          <w:tcPr>
            <w:tcW w:w="1650" w:type="pct"/>
            <w:tcBorders>
              <w:top w:val="outset" w:sz="6" w:space="0" w:color="auto"/>
              <w:left w:val="outset" w:sz="6" w:space="0" w:color="auto"/>
              <w:bottom w:val="outset" w:sz="6" w:space="0" w:color="auto"/>
              <w:right w:val="outset" w:sz="6" w:space="0" w:color="auto"/>
            </w:tcBorders>
            <w:hideMark/>
          </w:tcPr>
          <w:p w:rsidR="002944D0" w:rsidRDefault="002944D0">
            <w:pPr>
              <w:pStyle w:val="NormalWeb"/>
            </w:pPr>
            <w:r>
              <w:rPr>
                <w:rFonts w:ascii="Arial" w:hAnsi="Arial" w:cs="Arial"/>
                <w:b/>
                <w:bCs/>
                <w:i/>
                <w:iCs/>
              </w:rPr>
              <w:lastRenderedPageBreak/>
              <w:t>Egypt</w:t>
            </w:r>
          </w:p>
        </w:tc>
        <w:tc>
          <w:tcPr>
            <w:tcW w:w="1650" w:type="pct"/>
            <w:tcBorders>
              <w:top w:val="outset" w:sz="6" w:space="0" w:color="auto"/>
              <w:left w:val="outset" w:sz="6" w:space="0" w:color="auto"/>
              <w:bottom w:val="outset" w:sz="6" w:space="0" w:color="auto"/>
              <w:right w:val="outset" w:sz="6" w:space="0" w:color="auto"/>
            </w:tcBorders>
            <w:hideMark/>
          </w:tcPr>
          <w:p w:rsidR="002944D0" w:rsidRDefault="002944D0">
            <w:pPr>
              <w:pStyle w:val="NormalWeb"/>
            </w:pPr>
            <w:r>
              <w:rPr>
                <w:rFonts w:ascii="Arial" w:hAnsi="Arial" w:cs="Arial"/>
                <w:b/>
                <w:bCs/>
                <w:i/>
                <w:iCs/>
              </w:rPr>
              <w:t>Judah</w:t>
            </w:r>
          </w:p>
        </w:tc>
        <w:tc>
          <w:tcPr>
            <w:tcW w:w="1650" w:type="pct"/>
            <w:tcBorders>
              <w:top w:val="outset" w:sz="6" w:space="0" w:color="auto"/>
              <w:left w:val="outset" w:sz="6" w:space="0" w:color="auto"/>
              <w:bottom w:val="outset" w:sz="6" w:space="0" w:color="auto"/>
              <w:right w:val="outset" w:sz="6" w:space="0" w:color="auto"/>
            </w:tcBorders>
            <w:hideMark/>
          </w:tcPr>
          <w:p w:rsidR="002944D0" w:rsidRDefault="002944D0">
            <w:pPr>
              <w:pStyle w:val="NormalWeb"/>
            </w:pPr>
            <w:r>
              <w:rPr>
                <w:rFonts w:ascii="Arial" w:hAnsi="Arial" w:cs="Arial"/>
                <w:b/>
                <w:bCs/>
                <w:i/>
                <w:iCs/>
              </w:rPr>
              <w:t>Assyria/Babylonia/Ammon</w:t>
            </w:r>
          </w:p>
        </w:tc>
      </w:tr>
    </w:tbl>
    <w:p w:rsidR="002944D0" w:rsidRDefault="002944D0" w:rsidP="009A243B">
      <w:pPr>
        <w:rPr>
          <w:rFonts w:ascii="Arial" w:hAnsi="Arial" w:cs="Arial"/>
          <w:sz w:val="20"/>
          <w:szCs w:val="24"/>
          <w:lang w:val="en-US" w:bidi="he-IL"/>
        </w:rPr>
      </w:pPr>
    </w:p>
    <w:sectPr w:rsidR="002944D0" w:rsidSect="00BE43FF">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System">
    <w:altName w:val="Arial"/>
    <w:panose1 w:val="00000000000000000000"/>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032795"/>
    <w:multiLevelType w:val="hybridMultilevel"/>
    <w:tmpl w:val="195A09DC"/>
    <w:lvl w:ilvl="0" w:tplc="B37C4AAC">
      <w:start w:val="1996"/>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nsid w:val="44C571B6"/>
    <w:multiLevelType w:val="hybridMultilevel"/>
    <w:tmpl w:val="CA4C554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nsid w:val="5BBD298C"/>
    <w:multiLevelType w:val="hybridMultilevel"/>
    <w:tmpl w:val="9C34FA1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1"/>
  <w:proofState w:spelling="clean" w:grammar="clean"/>
  <w:defaultTabStop w:val="708"/>
  <w:hyphenationZone w:val="425"/>
  <w:characterSpacingControl w:val="doNotCompress"/>
  <w:compat/>
  <w:rsids>
    <w:rsidRoot w:val="00EF1E70"/>
    <w:rsid w:val="0001485C"/>
    <w:rsid w:val="00020C8B"/>
    <w:rsid w:val="0005162C"/>
    <w:rsid w:val="000855F1"/>
    <w:rsid w:val="000A3445"/>
    <w:rsid w:val="000B2A05"/>
    <w:rsid w:val="000C577C"/>
    <w:rsid w:val="000C5C64"/>
    <w:rsid w:val="000C5E04"/>
    <w:rsid w:val="000C6076"/>
    <w:rsid w:val="000E31FC"/>
    <w:rsid w:val="000E51DE"/>
    <w:rsid w:val="000E603D"/>
    <w:rsid w:val="00125040"/>
    <w:rsid w:val="00184E13"/>
    <w:rsid w:val="0018744A"/>
    <w:rsid w:val="00193F5A"/>
    <w:rsid w:val="001A2C1F"/>
    <w:rsid w:val="001B00B9"/>
    <w:rsid w:val="001C00C9"/>
    <w:rsid w:val="001E5596"/>
    <w:rsid w:val="00214EAE"/>
    <w:rsid w:val="002151C3"/>
    <w:rsid w:val="00225F77"/>
    <w:rsid w:val="00227C8D"/>
    <w:rsid w:val="00230E25"/>
    <w:rsid w:val="00261927"/>
    <w:rsid w:val="002944D0"/>
    <w:rsid w:val="002B4C06"/>
    <w:rsid w:val="002D2A3D"/>
    <w:rsid w:val="002F130C"/>
    <w:rsid w:val="00313E67"/>
    <w:rsid w:val="003240A9"/>
    <w:rsid w:val="00362BC5"/>
    <w:rsid w:val="00373A51"/>
    <w:rsid w:val="00384F97"/>
    <w:rsid w:val="003B1DE5"/>
    <w:rsid w:val="003C23D9"/>
    <w:rsid w:val="003E4A26"/>
    <w:rsid w:val="003E7429"/>
    <w:rsid w:val="00411F8F"/>
    <w:rsid w:val="00470157"/>
    <w:rsid w:val="00471921"/>
    <w:rsid w:val="004A40C0"/>
    <w:rsid w:val="004A5A48"/>
    <w:rsid w:val="004B0B6F"/>
    <w:rsid w:val="004B195A"/>
    <w:rsid w:val="004C5D44"/>
    <w:rsid w:val="004F5442"/>
    <w:rsid w:val="004F70DD"/>
    <w:rsid w:val="00512697"/>
    <w:rsid w:val="0053113E"/>
    <w:rsid w:val="0055185C"/>
    <w:rsid w:val="00576638"/>
    <w:rsid w:val="0059201A"/>
    <w:rsid w:val="005A54FD"/>
    <w:rsid w:val="005E19C8"/>
    <w:rsid w:val="00631D5F"/>
    <w:rsid w:val="00634990"/>
    <w:rsid w:val="00647B09"/>
    <w:rsid w:val="006731AF"/>
    <w:rsid w:val="006D6F37"/>
    <w:rsid w:val="006E1CD7"/>
    <w:rsid w:val="007259D9"/>
    <w:rsid w:val="007574D0"/>
    <w:rsid w:val="00775A24"/>
    <w:rsid w:val="00781C63"/>
    <w:rsid w:val="00784C28"/>
    <w:rsid w:val="00785D31"/>
    <w:rsid w:val="00791591"/>
    <w:rsid w:val="00797D2D"/>
    <w:rsid w:val="007E05D2"/>
    <w:rsid w:val="00813E0B"/>
    <w:rsid w:val="0082736B"/>
    <w:rsid w:val="0086303B"/>
    <w:rsid w:val="0086513B"/>
    <w:rsid w:val="00882D74"/>
    <w:rsid w:val="0088758F"/>
    <w:rsid w:val="00895C96"/>
    <w:rsid w:val="008D686E"/>
    <w:rsid w:val="00924195"/>
    <w:rsid w:val="0093220D"/>
    <w:rsid w:val="0093435D"/>
    <w:rsid w:val="009448DD"/>
    <w:rsid w:val="00966174"/>
    <w:rsid w:val="0098286A"/>
    <w:rsid w:val="00997BF8"/>
    <w:rsid w:val="009A243B"/>
    <w:rsid w:val="009C13E9"/>
    <w:rsid w:val="00A0306F"/>
    <w:rsid w:val="00A26C74"/>
    <w:rsid w:val="00A301E5"/>
    <w:rsid w:val="00A529AF"/>
    <w:rsid w:val="00A757DF"/>
    <w:rsid w:val="00A768F1"/>
    <w:rsid w:val="00A860DD"/>
    <w:rsid w:val="00AA7870"/>
    <w:rsid w:val="00AC7845"/>
    <w:rsid w:val="00AE0AEE"/>
    <w:rsid w:val="00AE17C0"/>
    <w:rsid w:val="00B456AA"/>
    <w:rsid w:val="00B6452E"/>
    <w:rsid w:val="00B92419"/>
    <w:rsid w:val="00BA6256"/>
    <w:rsid w:val="00BB041F"/>
    <w:rsid w:val="00BE43FF"/>
    <w:rsid w:val="00C04FAD"/>
    <w:rsid w:val="00C54249"/>
    <w:rsid w:val="00C554CE"/>
    <w:rsid w:val="00CC733B"/>
    <w:rsid w:val="00CD20CB"/>
    <w:rsid w:val="00CD51AD"/>
    <w:rsid w:val="00CE3E70"/>
    <w:rsid w:val="00D41A09"/>
    <w:rsid w:val="00D75786"/>
    <w:rsid w:val="00D83C7F"/>
    <w:rsid w:val="00DC36BE"/>
    <w:rsid w:val="00DD62D1"/>
    <w:rsid w:val="00DF7DC1"/>
    <w:rsid w:val="00E03182"/>
    <w:rsid w:val="00E25156"/>
    <w:rsid w:val="00E506EA"/>
    <w:rsid w:val="00E60487"/>
    <w:rsid w:val="00E914E8"/>
    <w:rsid w:val="00EA7A7A"/>
    <w:rsid w:val="00EB6FA4"/>
    <w:rsid w:val="00EE2A1F"/>
    <w:rsid w:val="00EF1E70"/>
    <w:rsid w:val="00F1388F"/>
    <w:rsid w:val="00F31DFF"/>
    <w:rsid w:val="00F34ED8"/>
    <w:rsid w:val="00F402E5"/>
    <w:rsid w:val="00F47EA1"/>
    <w:rsid w:val="00F62BBE"/>
    <w:rsid w:val="00F86AD0"/>
    <w:rsid w:val="00FA211F"/>
    <w:rsid w:val="00FA34D1"/>
    <w:rsid w:val="00FB53E3"/>
    <w:rsid w:val="00FC44AF"/>
    <w:rsid w:val="00FD635D"/>
    <w:rsid w:val="00FE5181"/>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43FF"/>
  </w:style>
  <w:style w:type="paragraph" w:styleId="Heading1">
    <w:name w:val="heading 1"/>
    <w:basedOn w:val="Normal"/>
    <w:link w:val="Heading1Char"/>
    <w:uiPriority w:val="9"/>
    <w:qFormat/>
    <w:rsid w:val="00784C2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hu-HU"/>
    </w:rPr>
  </w:style>
  <w:style w:type="paragraph" w:styleId="Heading2">
    <w:name w:val="heading 2"/>
    <w:basedOn w:val="Normal"/>
    <w:next w:val="Normal"/>
    <w:link w:val="Heading2Char"/>
    <w:uiPriority w:val="9"/>
    <w:semiHidden/>
    <w:unhideWhenUsed/>
    <w:qFormat/>
    <w:rsid w:val="002944D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4C28"/>
    <w:rPr>
      <w:rFonts w:ascii="Times New Roman" w:eastAsia="Times New Roman" w:hAnsi="Times New Roman" w:cs="Times New Roman"/>
      <w:b/>
      <w:bCs/>
      <w:kern w:val="36"/>
      <w:sz w:val="48"/>
      <w:szCs w:val="48"/>
      <w:lang w:eastAsia="hu-HU"/>
    </w:rPr>
  </w:style>
  <w:style w:type="paragraph" w:styleId="ListParagraph">
    <w:name w:val="List Paragraph"/>
    <w:basedOn w:val="Normal"/>
    <w:uiPriority w:val="34"/>
    <w:qFormat/>
    <w:rsid w:val="00F402E5"/>
    <w:pPr>
      <w:ind w:left="720"/>
      <w:contextualSpacing/>
    </w:pPr>
  </w:style>
  <w:style w:type="character" w:styleId="Hyperlink">
    <w:name w:val="Hyperlink"/>
    <w:basedOn w:val="DefaultParagraphFont"/>
    <w:uiPriority w:val="99"/>
    <w:unhideWhenUsed/>
    <w:rsid w:val="00C554CE"/>
    <w:rPr>
      <w:color w:val="0000FF" w:themeColor="hyperlink"/>
      <w:u w:val="single"/>
    </w:rPr>
  </w:style>
  <w:style w:type="paragraph" w:styleId="BalloonText">
    <w:name w:val="Balloon Text"/>
    <w:basedOn w:val="Normal"/>
    <w:link w:val="BalloonTextChar"/>
    <w:uiPriority w:val="99"/>
    <w:semiHidden/>
    <w:unhideWhenUsed/>
    <w:rsid w:val="00C554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54CE"/>
    <w:rPr>
      <w:rFonts w:ascii="Tahoma" w:hAnsi="Tahoma" w:cs="Tahoma"/>
      <w:sz w:val="16"/>
      <w:szCs w:val="16"/>
    </w:rPr>
  </w:style>
  <w:style w:type="character" w:customStyle="1" w:styleId="Heading2Char">
    <w:name w:val="Heading 2 Char"/>
    <w:basedOn w:val="DefaultParagraphFont"/>
    <w:link w:val="Heading2"/>
    <w:uiPriority w:val="9"/>
    <w:semiHidden/>
    <w:rsid w:val="002944D0"/>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2944D0"/>
    <w:pPr>
      <w:spacing w:before="100" w:beforeAutospacing="1" w:after="100" w:afterAutospacing="1" w:line="240" w:lineRule="auto"/>
    </w:pPr>
    <w:rPr>
      <w:rFonts w:ascii="Times New Roman" w:eastAsia="Times New Roman" w:hAnsi="Times New Roman" w:cs="Times New Roman"/>
      <w:sz w:val="24"/>
      <w:szCs w:val="24"/>
      <w:lang w:eastAsia="hu-HU"/>
    </w:rPr>
  </w:style>
</w:styles>
</file>

<file path=word/webSettings.xml><?xml version="1.0" encoding="utf-8"?>
<w:webSettings xmlns:r="http://schemas.openxmlformats.org/officeDocument/2006/relationships" xmlns:w="http://schemas.openxmlformats.org/wordprocessingml/2006/main">
  <w:divs>
    <w:div w:id="114448895">
      <w:bodyDiv w:val="1"/>
      <w:marLeft w:val="0"/>
      <w:marRight w:val="0"/>
      <w:marTop w:val="0"/>
      <w:marBottom w:val="0"/>
      <w:divBdr>
        <w:top w:val="none" w:sz="0" w:space="0" w:color="auto"/>
        <w:left w:val="none" w:sz="0" w:space="0" w:color="auto"/>
        <w:bottom w:val="none" w:sz="0" w:space="0" w:color="auto"/>
        <w:right w:val="none" w:sz="0" w:space="0" w:color="auto"/>
      </w:divBdr>
    </w:div>
    <w:div w:id="1119110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fontes.lstc.edu/~rklein/images/amend.jpg" TargetMode="External"/><Relationship Id="rId117" Type="http://schemas.openxmlformats.org/officeDocument/2006/relationships/hyperlink" Target="http://fontes.lstc.edu/%7Erklein/Documents/Assins.htm" TargetMode="External"/><Relationship Id="rId21" Type="http://schemas.openxmlformats.org/officeDocument/2006/relationships/image" Target="media/image9.jpeg"/><Relationship Id="rId42" Type="http://schemas.openxmlformats.org/officeDocument/2006/relationships/hyperlink" Target="http://fontes.lstc.edu/~rklein/images2/SILTUNEL.JPG" TargetMode="External"/><Relationship Id="rId47" Type="http://schemas.openxmlformats.org/officeDocument/2006/relationships/hyperlink" Target="http://fontes.lstc.edu/~rklein/images2/lachsmap.JPG" TargetMode="External"/><Relationship Id="rId63" Type="http://schemas.openxmlformats.org/officeDocument/2006/relationships/hyperlink" Target="http://fontes.lstc.edu/~rklein/images/exilesenn.jpg" TargetMode="External"/><Relationship Id="rId68" Type="http://schemas.openxmlformats.org/officeDocument/2006/relationships/hyperlink" Target="http://en.wikipedia.org/wiki/Nergal-ushezib" TargetMode="External"/><Relationship Id="rId84" Type="http://schemas.openxmlformats.org/officeDocument/2006/relationships/hyperlink" Target="http://fontes.lstc.edu/~rklein/Images6/esartreaty.JPG" TargetMode="External"/><Relationship Id="rId89" Type="http://schemas.openxmlformats.org/officeDocument/2006/relationships/hyperlink" Target="http://fontes.lstc.edu/~rklein/images/esarhad2.jpg" TargetMode="External"/><Relationship Id="rId112" Type="http://schemas.openxmlformats.org/officeDocument/2006/relationships/hyperlink" Target="http://en.wikipedia.org/wiki/Ashurbanipal" TargetMode="External"/><Relationship Id="rId16" Type="http://schemas.openxmlformats.org/officeDocument/2006/relationships/hyperlink" Target="http://fontes.lstc.edu/~rklein/Images6/shabaka.jpg" TargetMode="External"/><Relationship Id="rId107" Type="http://schemas.openxmlformats.org/officeDocument/2006/relationships/image" Target="media/image40.jpeg"/><Relationship Id="rId11" Type="http://schemas.openxmlformats.org/officeDocument/2006/relationships/image" Target="media/image3.jpeg"/><Relationship Id="rId32" Type="http://schemas.openxmlformats.org/officeDocument/2006/relationships/image" Target="media/image14.jpeg"/><Relationship Id="rId37" Type="http://schemas.openxmlformats.org/officeDocument/2006/relationships/hyperlink" Target="http://fontes.lstc.edu/~rklein/images/sil1.jpg" TargetMode="External"/><Relationship Id="rId53" Type="http://schemas.openxmlformats.org/officeDocument/2006/relationships/hyperlink" Target="http://fontes.lstc.edu/~rklein/images3/sennnin.JPG" TargetMode="External"/><Relationship Id="rId58" Type="http://schemas.openxmlformats.org/officeDocument/2006/relationships/hyperlink" Target="http://fontes.lstc.edu/~rklein/images/exilesennprism.jpg" TargetMode="External"/><Relationship Id="rId74" Type="http://schemas.openxmlformats.org/officeDocument/2006/relationships/hyperlink" Target="http://www.kchanson.com/ANCDOCS/westsem/ekron.html" TargetMode="External"/><Relationship Id="rId79" Type="http://schemas.openxmlformats.org/officeDocument/2006/relationships/hyperlink" Target="http://fontes.lstc.edu/~rklein/images/manasseh.jpg" TargetMode="External"/><Relationship Id="rId102" Type="http://schemas.openxmlformats.org/officeDocument/2006/relationships/image" Target="media/image36.jpeg"/><Relationship Id="rId123" Type="http://schemas.openxmlformats.org/officeDocument/2006/relationships/image" Target="media/image44.jpeg"/><Relationship Id="rId5" Type="http://schemas.openxmlformats.org/officeDocument/2006/relationships/hyperlink" Target="http://dlib.etc.ucla.edu/projects/Karnak/resource/BubastitePortal/1515" TargetMode="External"/><Relationship Id="rId90" Type="http://schemas.openxmlformats.org/officeDocument/2006/relationships/image" Target="media/image33.jpeg"/><Relationship Id="rId95" Type="http://schemas.openxmlformats.org/officeDocument/2006/relationships/hyperlink" Target="http://fontes.lstc.edu/~rklein/images2/ammin.jpg" TargetMode="External"/><Relationship Id="rId19" Type="http://schemas.openxmlformats.org/officeDocument/2006/relationships/image" Target="media/image7.jpeg"/><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2.jpeg"/><Relationship Id="rId30" Type="http://schemas.openxmlformats.org/officeDocument/2006/relationships/image" Target="media/image13.jpeg"/><Relationship Id="rId35" Type="http://schemas.openxmlformats.org/officeDocument/2006/relationships/hyperlink" Target="http://fontes.lstc.edu/~rklein/Images6/shebdraw.JPG" TargetMode="External"/><Relationship Id="rId43" Type="http://schemas.openxmlformats.org/officeDocument/2006/relationships/image" Target="media/image19.jpeg"/><Relationship Id="rId48" Type="http://schemas.openxmlformats.org/officeDocument/2006/relationships/image" Target="media/image21.jpeg"/><Relationship Id="rId56" Type="http://schemas.openxmlformats.org/officeDocument/2006/relationships/hyperlink" Target="http://www.kchanson.com/ANCDOCS/meso/sennprism1.html" TargetMode="External"/><Relationship Id="rId64" Type="http://schemas.openxmlformats.org/officeDocument/2006/relationships/image" Target="media/image27.jpeg"/><Relationship Id="rId69" Type="http://schemas.openxmlformats.org/officeDocument/2006/relationships/hyperlink" Target="http://fontes.lstc.edu/%7Erklein/Documents/Assins.htm" TargetMode="External"/><Relationship Id="rId77" Type="http://schemas.openxmlformats.org/officeDocument/2006/relationships/hyperlink" Target="http://en.wikipedia.org/wiki/Manasseh_of_Judah" TargetMode="External"/><Relationship Id="rId100" Type="http://schemas.openxmlformats.org/officeDocument/2006/relationships/hyperlink" Target="http://en.wikipedia.org/wiki/Psammetichus_I" TargetMode="External"/><Relationship Id="rId105" Type="http://schemas.openxmlformats.org/officeDocument/2006/relationships/hyperlink" Target="http://fontes.lstc.edu/~rklein/images5/FEASTASH.JPG" TargetMode="External"/><Relationship Id="rId113" Type="http://schemas.openxmlformats.org/officeDocument/2006/relationships/hyperlink" Target="http://fontes.lstc.edu/%7Erklein/Doc5/grabbe.htm" TargetMode="External"/><Relationship Id="rId118" Type="http://schemas.openxmlformats.org/officeDocument/2006/relationships/hyperlink" Target="http://fontes.lstc.edu/~rklein/images2/banipal.bmp" TargetMode="External"/><Relationship Id="rId126" Type="http://schemas.openxmlformats.org/officeDocument/2006/relationships/fontTable" Target="fontTable.xml"/><Relationship Id="rId8" Type="http://schemas.openxmlformats.org/officeDocument/2006/relationships/hyperlink" Target="http://fontes.lstc.edu/~rklein/Documents/judah.htm" TargetMode="External"/><Relationship Id="rId51" Type="http://schemas.openxmlformats.org/officeDocument/2006/relationships/hyperlink" Target="http://fontes.lstc.edu/~rklein/images2/LAKISCOL.JPG" TargetMode="External"/><Relationship Id="rId72" Type="http://schemas.openxmlformats.org/officeDocument/2006/relationships/image" Target="media/image28.jpeg"/><Relationship Id="rId80" Type="http://schemas.openxmlformats.org/officeDocument/2006/relationships/image" Target="media/image30.jpeg"/><Relationship Id="rId85" Type="http://schemas.openxmlformats.org/officeDocument/2006/relationships/image" Target="media/image32.jpeg"/><Relationship Id="rId93" Type="http://schemas.openxmlformats.org/officeDocument/2006/relationships/image" Target="media/image34.jpeg"/><Relationship Id="rId98" Type="http://schemas.openxmlformats.org/officeDocument/2006/relationships/hyperlink" Target="http://en.wikipedia.org/wiki/Tantamani" TargetMode="External"/><Relationship Id="rId121" Type="http://schemas.openxmlformats.org/officeDocument/2006/relationships/hyperlink" Target="http://en.wikipedia.org/wiki/Kandalanu" TargetMode="External"/><Relationship Id="rId3" Type="http://schemas.openxmlformats.org/officeDocument/2006/relationships/settings" Target="settings.xml"/><Relationship Id="rId12" Type="http://schemas.openxmlformats.org/officeDocument/2006/relationships/hyperlink" Target="http://fontes.lstc.edu/%7Erklein/images/decovb.jpg" TargetMode="External"/><Relationship Id="rId17" Type="http://schemas.openxmlformats.org/officeDocument/2006/relationships/image" Target="media/image5.jpeg"/><Relationship Id="rId25" Type="http://schemas.openxmlformats.org/officeDocument/2006/relationships/hyperlink" Target="http://en.wikipedia.org/wiki/Shebitku" TargetMode="External"/><Relationship Id="rId33" Type="http://schemas.openxmlformats.org/officeDocument/2006/relationships/hyperlink" Target="http://fontes.lstc.edu/~rklein/images/steward.jpg" TargetMode="External"/><Relationship Id="rId38" Type="http://schemas.openxmlformats.org/officeDocument/2006/relationships/image" Target="media/image17.jpeg"/><Relationship Id="rId46" Type="http://schemas.openxmlformats.org/officeDocument/2006/relationships/image" Target="media/image20.jpeg"/><Relationship Id="rId59" Type="http://schemas.openxmlformats.org/officeDocument/2006/relationships/image" Target="media/image25.jpeg"/><Relationship Id="rId67" Type="http://schemas.openxmlformats.org/officeDocument/2006/relationships/hyperlink" Target="http://en.wikipedia.org/wiki/Ashur-nadin-shumi" TargetMode="External"/><Relationship Id="rId103" Type="http://schemas.openxmlformats.org/officeDocument/2006/relationships/image" Target="media/image37.jpeg"/><Relationship Id="rId108" Type="http://schemas.openxmlformats.org/officeDocument/2006/relationships/hyperlink" Target="http://en.wikipedia.org/wiki/Amon_of_Judah" TargetMode="External"/><Relationship Id="rId116" Type="http://schemas.openxmlformats.org/officeDocument/2006/relationships/image" Target="media/image42.jpeg"/><Relationship Id="rId124" Type="http://schemas.openxmlformats.org/officeDocument/2006/relationships/hyperlink" Target="http://en.wikipedia.org/wiki/Ashur-etil-ilani" TargetMode="External"/><Relationship Id="rId20" Type="http://schemas.openxmlformats.org/officeDocument/2006/relationships/image" Target="media/image8.jpeg"/><Relationship Id="rId41" Type="http://schemas.openxmlformats.org/officeDocument/2006/relationships/hyperlink" Target="http://www.kchanson.com/ANCDOCS/westsem/siloam.html" TargetMode="External"/><Relationship Id="rId54" Type="http://schemas.openxmlformats.org/officeDocument/2006/relationships/image" Target="media/image24.jpeg"/><Relationship Id="rId62" Type="http://schemas.openxmlformats.org/officeDocument/2006/relationships/hyperlink" Target="http://fontes.lstc.edu/%7Erklein/images/Lachking.jpg" TargetMode="External"/><Relationship Id="rId70" Type="http://schemas.openxmlformats.org/officeDocument/2006/relationships/hyperlink" Target="http://en.wikipedia.org/wiki/Necho_I" TargetMode="External"/><Relationship Id="rId75" Type="http://schemas.openxmlformats.org/officeDocument/2006/relationships/hyperlink" Target="http://fontes.lstc.edu/~rklein/images/manseal.jpg" TargetMode="External"/><Relationship Id="rId83" Type="http://schemas.openxmlformats.org/officeDocument/2006/relationships/image" Target="media/image31.jpeg"/><Relationship Id="rId88" Type="http://schemas.openxmlformats.org/officeDocument/2006/relationships/hyperlink" Target="http://fontes.lstc.edu/%7Erklein/Doc5/grabbe.htm" TargetMode="External"/><Relationship Id="rId91" Type="http://schemas.openxmlformats.org/officeDocument/2006/relationships/hyperlink" Target="http://fontes.lstc.edu/%7Erklein/Doc5/grabbe.htm" TargetMode="External"/><Relationship Id="rId96" Type="http://schemas.openxmlformats.org/officeDocument/2006/relationships/image" Target="media/image35.jpeg"/><Relationship Id="rId111" Type="http://schemas.openxmlformats.org/officeDocument/2006/relationships/image" Target="media/image41.jpe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fontes.lstc.edu/%7Erklein/Doc8/shabaka.htm" TargetMode="External"/><Relationship Id="rId23" Type="http://schemas.openxmlformats.org/officeDocument/2006/relationships/image" Target="media/image11.jpeg"/><Relationship Id="rId28" Type="http://schemas.openxmlformats.org/officeDocument/2006/relationships/hyperlink" Target="http://en.wikipedia.org/wiki/Taharqa" TargetMode="External"/><Relationship Id="rId36" Type="http://schemas.openxmlformats.org/officeDocument/2006/relationships/image" Target="media/image16.jpeg"/><Relationship Id="rId49" Type="http://schemas.openxmlformats.org/officeDocument/2006/relationships/hyperlink" Target="http://fontes.lstc.edu/~rklein/images2/lachmode.jpg" TargetMode="External"/><Relationship Id="rId57" Type="http://schemas.openxmlformats.org/officeDocument/2006/relationships/hyperlink" Target="http://fontes.lstc.edu/%7Erklein/Documents/Assins.htm" TargetMode="External"/><Relationship Id="rId106" Type="http://schemas.openxmlformats.org/officeDocument/2006/relationships/image" Target="media/image39.jpeg"/><Relationship Id="rId114" Type="http://schemas.openxmlformats.org/officeDocument/2006/relationships/hyperlink" Target="http://fontes.lstc.edu/%7Erklein/images/asspal.jpg" TargetMode="External"/><Relationship Id="rId119" Type="http://schemas.openxmlformats.org/officeDocument/2006/relationships/image" Target="media/image43.jpeg"/><Relationship Id="rId127" Type="http://schemas.openxmlformats.org/officeDocument/2006/relationships/theme" Target="theme/theme1.xml"/><Relationship Id="rId10" Type="http://schemas.openxmlformats.org/officeDocument/2006/relationships/hyperlink" Target="http://fontes.lstc.edu/~rklein/images4/shabaka2.jpg" TargetMode="External"/><Relationship Id="rId31" Type="http://schemas.openxmlformats.org/officeDocument/2006/relationships/hyperlink" Target="http://fontes.lstc.edu/~rklein/images/tirhakk.jpg" TargetMode="External"/><Relationship Id="rId44" Type="http://schemas.openxmlformats.org/officeDocument/2006/relationships/hyperlink" Target="http://fontes.lstc.edu/%7Erklein/images2/LAKEDRAW.JPG" TargetMode="External"/><Relationship Id="rId52" Type="http://schemas.openxmlformats.org/officeDocument/2006/relationships/image" Target="media/image23.jpeg"/><Relationship Id="rId60" Type="http://schemas.openxmlformats.org/officeDocument/2006/relationships/hyperlink" Target="http://fontes.lstc.edu/~rklein/images/lachking.jpg" TargetMode="External"/><Relationship Id="rId65" Type="http://schemas.openxmlformats.org/officeDocument/2006/relationships/hyperlink" Target="http://fontes.lstc.edu/%7Erklein/images/Lachking.jpg" TargetMode="External"/><Relationship Id="rId73" Type="http://schemas.openxmlformats.org/officeDocument/2006/relationships/hyperlink" Target="http://en.wikipedia.org/wiki/Ekron" TargetMode="External"/><Relationship Id="rId78" Type="http://schemas.openxmlformats.org/officeDocument/2006/relationships/hyperlink" Target="http://fontes.lstc.edu/%7Erklein/Doc5/grabbe.htm" TargetMode="External"/><Relationship Id="rId81" Type="http://schemas.openxmlformats.org/officeDocument/2006/relationships/hyperlink" Target="http://www.kchanson.com/ANCDOCS/westsem/petition.html" TargetMode="External"/><Relationship Id="rId86" Type="http://schemas.openxmlformats.org/officeDocument/2006/relationships/hyperlink" Target="http://en.wikipedia.org/wiki/Esarhaddon" TargetMode="External"/><Relationship Id="rId94" Type="http://schemas.openxmlformats.org/officeDocument/2006/relationships/hyperlink" Target="http://fontes.lstc.edu/%7Erklein/images2/ammin.jpg" TargetMode="External"/><Relationship Id="rId99" Type="http://schemas.openxmlformats.org/officeDocument/2006/relationships/hyperlink" Target="http://fontes.lstc.edu/%7Erklein/Doc5/grabbe.htm" TargetMode="External"/><Relationship Id="rId101" Type="http://schemas.openxmlformats.org/officeDocument/2006/relationships/hyperlink" Target="http://fontes.lstc.edu/~rklein/images4/psam1.jpg" TargetMode="External"/><Relationship Id="rId122" Type="http://schemas.openxmlformats.org/officeDocument/2006/relationships/hyperlink" Target="http://fontes.lstc.edu/~rklein/images4/azaliah.JPG" TargetMode="External"/><Relationship Id="rId4" Type="http://schemas.openxmlformats.org/officeDocument/2006/relationships/webSettings" Target="webSettings.xml"/><Relationship Id="rId9" Type="http://schemas.openxmlformats.org/officeDocument/2006/relationships/hyperlink" Target="http://en.wikipedia.org/wiki/Shabaka" TargetMode="External"/><Relationship Id="rId13" Type="http://schemas.openxmlformats.org/officeDocument/2006/relationships/hyperlink" Target="http://fontes.lstc.edu/~rklein/images/decovb.jpg" TargetMode="External"/><Relationship Id="rId18" Type="http://schemas.openxmlformats.org/officeDocument/2006/relationships/image" Target="media/image6.jpeg"/><Relationship Id="rId39" Type="http://schemas.openxmlformats.org/officeDocument/2006/relationships/hyperlink" Target="http://fontes.lstc.edu/~rklein/images/sil2.jpg" TargetMode="External"/><Relationship Id="rId109" Type="http://schemas.openxmlformats.org/officeDocument/2006/relationships/hyperlink" Target="http://en.wikipedia.org/wiki/Josiah" TargetMode="External"/><Relationship Id="rId34" Type="http://schemas.openxmlformats.org/officeDocument/2006/relationships/image" Target="media/image15.jpeg"/><Relationship Id="rId50" Type="http://schemas.openxmlformats.org/officeDocument/2006/relationships/image" Target="media/image22.jpeg"/><Relationship Id="rId55" Type="http://schemas.openxmlformats.org/officeDocument/2006/relationships/hyperlink" Target="http://en.wikipedia.org/wiki/Sennacherib" TargetMode="External"/><Relationship Id="rId76" Type="http://schemas.openxmlformats.org/officeDocument/2006/relationships/image" Target="media/image29.jpeg"/><Relationship Id="rId97" Type="http://schemas.openxmlformats.org/officeDocument/2006/relationships/hyperlink" Target="http://fontes.lstc.edu/%7Erklein/Documents/Assins.htm" TargetMode="External"/><Relationship Id="rId104" Type="http://schemas.openxmlformats.org/officeDocument/2006/relationships/image" Target="media/image38.jpeg"/><Relationship Id="rId120" Type="http://schemas.openxmlformats.org/officeDocument/2006/relationships/hyperlink" Target="http://en.wikipedia.org/wiki/Shamash-shum-ukin" TargetMode="External"/><Relationship Id="rId125" Type="http://schemas.openxmlformats.org/officeDocument/2006/relationships/hyperlink" Target="http://en.wikipedia.org/wiki/Sin-shar-ishkun" TargetMode="External"/><Relationship Id="rId7" Type="http://schemas.openxmlformats.org/officeDocument/2006/relationships/image" Target="media/image2.png"/><Relationship Id="rId71" Type="http://schemas.openxmlformats.org/officeDocument/2006/relationships/hyperlink" Target="http://fontes.lstc.edu/~rklein/images/ekronins.jpg" TargetMode="External"/><Relationship Id="rId92" Type="http://schemas.openxmlformats.org/officeDocument/2006/relationships/hyperlink" Target="http://en.wikipedia.org/wiki/Gyges_of_Lydia" TargetMode="External"/><Relationship Id="rId2" Type="http://schemas.openxmlformats.org/officeDocument/2006/relationships/styles" Target="styles.xml"/><Relationship Id="rId29" Type="http://schemas.openxmlformats.org/officeDocument/2006/relationships/hyperlink" Target="http://fontes.lstc.edu/~rklein/images/taharq.jpg" TargetMode="External"/><Relationship Id="rId24" Type="http://schemas.openxmlformats.org/officeDocument/2006/relationships/hyperlink" Target="http://fontes.lstc.edu/%7Erklein/Documents/Assins.htm" TargetMode="External"/><Relationship Id="rId40" Type="http://schemas.openxmlformats.org/officeDocument/2006/relationships/image" Target="media/image18.jpeg"/><Relationship Id="rId45" Type="http://schemas.openxmlformats.org/officeDocument/2006/relationships/hyperlink" Target="http://fontes.lstc.edu/~rklein/images2/LAKEDRAW.JPG" TargetMode="External"/><Relationship Id="rId66" Type="http://schemas.openxmlformats.org/officeDocument/2006/relationships/hyperlink" Target="http://en.wikipedia.org/wiki/Bel-ibni" TargetMode="External"/><Relationship Id="rId87" Type="http://schemas.openxmlformats.org/officeDocument/2006/relationships/hyperlink" Target="http://fontes.lstc.edu/%7Erklein/Doc5/grabbe.htm" TargetMode="External"/><Relationship Id="rId110" Type="http://schemas.openxmlformats.org/officeDocument/2006/relationships/hyperlink" Target="http://fontes.lstc.edu/~rklein/images/josmap.jpg" TargetMode="External"/><Relationship Id="rId115" Type="http://schemas.openxmlformats.org/officeDocument/2006/relationships/hyperlink" Target="http://fontes.lstc.edu/~rklein/images/asspal.jpg" TargetMode="External"/><Relationship Id="rId61" Type="http://schemas.openxmlformats.org/officeDocument/2006/relationships/image" Target="media/image26.jpeg"/><Relationship Id="rId82" Type="http://schemas.openxmlformats.org/officeDocument/2006/relationships/hyperlink" Target="http://fontes.lstc.edu/~rklein/images5/WIDOW.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1121</TotalTime>
  <Pages>18</Pages>
  <Words>4077</Words>
  <Characters>28135</Characters>
  <Application>Microsoft Office Word</Application>
  <DocSecurity>0</DocSecurity>
  <Lines>234</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Suhai</dc:creator>
  <cp:lastModifiedBy>Suhai</cp:lastModifiedBy>
  <cp:revision>3</cp:revision>
  <dcterms:created xsi:type="dcterms:W3CDTF">2011-09-06T03:13:00Z</dcterms:created>
  <dcterms:modified xsi:type="dcterms:W3CDTF">2011-09-26T13:08:00Z</dcterms:modified>
</cp:coreProperties>
</file>